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51BBEFCD" w:rsidR="009A15E8" w:rsidRPr="009A15E8" w:rsidRDefault="003D1723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3D1723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先进碳基能源材料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1A62D4CE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3D1723">
        <w:rPr>
          <w:rFonts w:ascii="Times New Roman" w:eastAsia="楷体" w:hAnsi="Times New Roman" w:cs="Times New Roman" w:hint="eastAsia"/>
        </w:rPr>
        <w:t>先进碳基能源材料</w:t>
      </w:r>
    </w:p>
    <w:p w14:paraId="770F2FE3" w14:textId="0F9B45C2" w:rsidR="003D1723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</w:t>
      </w:r>
      <w:r w:rsidR="003D1723" w:rsidRPr="003D1723">
        <w:rPr>
          <w:rFonts w:ascii="Times New Roman" w:eastAsia="楷体" w:hAnsi="Times New Roman" w:cs="Times New Roman"/>
        </w:rPr>
        <w:t>025</w:t>
      </w:r>
      <w:r w:rsidR="003D1723" w:rsidRPr="003D1723">
        <w:rPr>
          <w:rFonts w:ascii="Times New Roman" w:eastAsia="楷体" w:hAnsi="Times New Roman" w:cs="Times New Roman"/>
        </w:rPr>
        <w:t>年</w:t>
      </w:r>
      <w:r w:rsidR="00116CFF">
        <w:rPr>
          <w:rFonts w:ascii="Times New Roman" w:eastAsia="楷体" w:hAnsi="Times New Roman" w:cs="Times New Roman" w:hint="eastAsia"/>
        </w:rPr>
        <w:t>10</w:t>
      </w:r>
      <w:r w:rsidR="003D1723" w:rsidRPr="003D1723">
        <w:rPr>
          <w:rFonts w:ascii="Times New Roman" w:eastAsia="楷体" w:hAnsi="Times New Roman" w:cs="Times New Roman"/>
        </w:rPr>
        <w:t>月</w:t>
      </w:r>
      <w:r w:rsidR="00116CFF">
        <w:rPr>
          <w:rFonts w:ascii="Times New Roman" w:eastAsia="楷体" w:hAnsi="Times New Roman" w:cs="Times New Roman" w:hint="eastAsia"/>
        </w:rPr>
        <w:t>3</w:t>
      </w:r>
      <w:r w:rsidR="003D1723" w:rsidRPr="003D1723">
        <w:rPr>
          <w:rFonts w:ascii="Times New Roman" w:eastAsia="楷体" w:hAnsi="Times New Roman" w:cs="Times New Roman"/>
        </w:rPr>
        <w:t>1</w:t>
      </w:r>
      <w:r w:rsidR="003D1723" w:rsidRPr="003D1723">
        <w:rPr>
          <w:rFonts w:ascii="Times New Roman" w:eastAsia="楷体" w:hAnsi="Times New Roman" w:cs="Times New Roman"/>
        </w:rPr>
        <w:t>日</w:t>
      </w:r>
    </w:p>
    <w:p w14:paraId="2BE89745" w14:textId="77777777" w:rsidR="003357D8" w:rsidRDefault="009A15E8" w:rsidP="003357D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3357D8">
        <w:rPr>
          <w:rFonts w:ascii="Times New Roman" w:eastAsia="楷体" w:hAnsi="Times New Roman" w:cs="Times New Roman"/>
        </w:rPr>
        <w:t>会议官网在线投稿系统</w:t>
      </w:r>
    </w:p>
    <w:p w14:paraId="14FFEB8A" w14:textId="77777777" w:rsidR="003357D8" w:rsidRPr="003F79F1" w:rsidRDefault="003357D8" w:rsidP="003357D8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8FBCCD3" w14:textId="77777777" w:rsidR="003357D8" w:rsidRDefault="003357D8" w:rsidP="003357D8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2EED7D44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548272ED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2F5474">
        <w:rPr>
          <w:rFonts w:ascii="Times New Roman" w:eastAsia="楷体" w:hAnsi="Times New Roman" w:cs="Times New Roman" w:hint="eastAsia"/>
          <w:b/>
          <w:bCs/>
        </w:rPr>
        <w:t>先进</w:t>
      </w:r>
      <w:r w:rsidR="00550454">
        <w:rPr>
          <w:rFonts w:ascii="Times New Roman" w:eastAsia="楷体" w:hAnsi="Times New Roman" w:cs="Times New Roman" w:hint="eastAsia"/>
          <w:b/>
          <w:bCs/>
        </w:rPr>
        <w:t>碳材料</w:t>
      </w:r>
      <w:r w:rsidRPr="009A15E8">
        <w:rPr>
          <w:rFonts w:ascii="Times New Roman" w:eastAsia="楷体" w:hAnsi="Times New Roman" w:cs="Times New Roman"/>
          <w:b/>
          <w:bCs/>
        </w:rPr>
        <w:t>设计与</w:t>
      </w:r>
      <w:r w:rsidR="00870FCD">
        <w:rPr>
          <w:rFonts w:ascii="Times New Roman" w:eastAsia="楷体" w:hAnsi="Times New Roman" w:cs="Times New Roman" w:hint="eastAsia"/>
          <w:b/>
          <w:bCs/>
        </w:rPr>
        <w:t>制备</w:t>
      </w:r>
    </w:p>
    <w:p w14:paraId="54B98B69" w14:textId="216AE869" w:rsidR="00735D16" w:rsidRPr="00735D16" w:rsidRDefault="00735D16" w:rsidP="00735D1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</w:t>
      </w:r>
      <w:r>
        <w:rPr>
          <w:rFonts w:ascii="Times New Roman" w:eastAsia="楷体" w:hAnsi="Times New Roman" w:cs="Times New Roman"/>
        </w:rPr>
        <w:t>.1</w:t>
      </w:r>
      <w:r w:rsidR="00EB37AC">
        <w:rPr>
          <w:rFonts w:ascii="Times New Roman" w:eastAsia="楷体" w:hAnsi="Times New Roman" w:cs="Times New Roman"/>
        </w:rPr>
        <w:t xml:space="preserve"> </w:t>
      </w:r>
      <w:r w:rsidR="00E95A02">
        <w:rPr>
          <w:rFonts w:ascii="Times New Roman" w:eastAsia="楷体" w:hAnsi="Times New Roman" w:cs="Times New Roman" w:hint="eastAsia"/>
        </w:rPr>
        <w:t>AI</w:t>
      </w:r>
      <w:r w:rsidR="00E95A02">
        <w:rPr>
          <w:rFonts w:ascii="Times New Roman" w:eastAsia="楷体" w:hAnsi="Times New Roman" w:cs="Times New Roman" w:hint="eastAsia"/>
        </w:rPr>
        <w:t>辅助的</w:t>
      </w:r>
      <w:r w:rsidR="00EB37AC">
        <w:rPr>
          <w:rFonts w:ascii="Times New Roman" w:eastAsia="楷体" w:hAnsi="Times New Roman" w:cs="Times New Roman" w:hint="eastAsia"/>
        </w:rPr>
        <w:t>新型</w:t>
      </w:r>
      <w:r w:rsidRPr="00735D16">
        <w:rPr>
          <w:rFonts w:ascii="Times New Roman" w:eastAsia="楷体" w:hAnsi="Times New Roman" w:cs="Times New Roman"/>
        </w:rPr>
        <w:t>碳基</w:t>
      </w:r>
      <w:r w:rsidR="00E95A02">
        <w:rPr>
          <w:rFonts w:ascii="Times New Roman" w:eastAsia="楷体" w:hAnsi="Times New Roman" w:cs="Times New Roman" w:hint="eastAsia"/>
        </w:rPr>
        <w:t>能源材料</w:t>
      </w:r>
      <w:r w:rsidR="009B0C52">
        <w:rPr>
          <w:rFonts w:ascii="Times New Roman" w:eastAsia="楷体" w:hAnsi="Times New Roman" w:cs="Times New Roman" w:hint="eastAsia"/>
        </w:rPr>
        <w:t>的</w:t>
      </w:r>
      <w:r w:rsidRPr="00735D16">
        <w:rPr>
          <w:rFonts w:ascii="Times New Roman" w:eastAsia="楷体" w:hAnsi="Times New Roman" w:cs="Times New Roman"/>
        </w:rPr>
        <w:t>结构</w:t>
      </w:r>
      <w:r w:rsidR="00E95A02">
        <w:rPr>
          <w:rFonts w:ascii="Times New Roman" w:eastAsia="楷体" w:hAnsi="Times New Roman" w:cs="Times New Roman" w:hint="eastAsia"/>
        </w:rPr>
        <w:t>设计与</w:t>
      </w:r>
      <w:r w:rsidRPr="00735D16">
        <w:rPr>
          <w:rFonts w:ascii="Times New Roman" w:eastAsia="楷体" w:hAnsi="Times New Roman" w:cs="Times New Roman"/>
        </w:rPr>
        <w:t>预测</w:t>
      </w:r>
    </w:p>
    <w:p w14:paraId="6D262564" w14:textId="1D62CCAD" w:rsidR="00735D16" w:rsidRPr="00735D16" w:rsidRDefault="00735D16" w:rsidP="00735D1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1.2</w:t>
      </w:r>
      <w:r w:rsidR="002358DC" w:rsidRPr="00735D16">
        <w:rPr>
          <w:rFonts w:ascii="Times New Roman" w:eastAsia="楷体" w:hAnsi="Times New Roman" w:cs="Times New Roman" w:hint="eastAsia"/>
        </w:rPr>
        <w:t>碳基</w:t>
      </w:r>
      <w:r w:rsidR="00E95A02">
        <w:rPr>
          <w:rFonts w:ascii="Times New Roman" w:eastAsia="楷体" w:hAnsi="Times New Roman" w:cs="Times New Roman" w:hint="eastAsia"/>
        </w:rPr>
        <w:t>能源</w:t>
      </w:r>
      <w:r w:rsidR="002358DC" w:rsidRPr="00735D16">
        <w:rPr>
          <w:rFonts w:ascii="Times New Roman" w:eastAsia="楷体" w:hAnsi="Times New Roman" w:cs="Times New Roman" w:hint="eastAsia"/>
        </w:rPr>
        <w:t>材料</w:t>
      </w:r>
      <w:r w:rsidR="002358DC">
        <w:rPr>
          <w:rFonts w:ascii="Times New Roman" w:eastAsia="楷体" w:hAnsi="Times New Roman" w:cs="Times New Roman" w:hint="eastAsia"/>
        </w:rPr>
        <w:t>本征结构和组装结构</w:t>
      </w:r>
      <w:r w:rsidR="002358DC" w:rsidRPr="00735D16">
        <w:rPr>
          <w:rFonts w:ascii="Times New Roman" w:eastAsia="楷体" w:hAnsi="Times New Roman" w:cs="Times New Roman" w:hint="eastAsia"/>
        </w:rPr>
        <w:t>可控合成</w:t>
      </w:r>
      <w:r w:rsidR="002358DC">
        <w:rPr>
          <w:rFonts w:ascii="Times New Roman" w:eastAsia="楷体" w:hAnsi="Times New Roman" w:cs="Times New Roman" w:hint="eastAsia"/>
        </w:rPr>
        <w:t>的新</w:t>
      </w:r>
      <w:r w:rsidR="00EB37AC">
        <w:rPr>
          <w:rFonts w:ascii="Times New Roman" w:eastAsia="楷体" w:hAnsi="Times New Roman" w:cs="Times New Roman" w:hint="eastAsia"/>
        </w:rPr>
        <w:t>方法</w:t>
      </w:r>
    </w:p>
    <w:p w14:paraId="74F73382" w14:textId="7252DC17" w:rsidR="00735D16" w:rsidRPr="009A15E8" w:rsidRDefault="00735D16" w:rsidP="00735D1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1.3</w:t>
      </w:r>
      <w:r w:rsidR="00241040">
        <w:rPr>
          <w:rFonts w:ascii="Times New Roman" w:eastAsia="楷体" w:hAnsi="Times New Roman" w:cs="Times New Roman"/>
        </w:rPr>
        <w:t xml:space="preserve"> </w:t>
      </w:r>
      <w:r w:rsidR="007826A4">
        <w:rPr>
          <w:rFonts w:ascii="Times New Roman" w:eastAsia="楷体" w:hAnsi="Times New Roman" w:cs="Times New Roman" w:hint="eastAsia"/>
        </w:rPr>
        <w:t>应用导向的</w:t>
      </w:r>
      <w:r w:rsidR="00241040">
        <w:rPr>
          <w:rFonts w:ascii="Times New Roman" w:eastAsia="楷体" w:hAnsi="Times New Roman" w:cs="Times New Roman" w:hint="eastAsia"/>
        </w:rPr>
        <w:t>先进碳</w:t>
      </w:r>
      <w:r w:rsidR="00E95A02">
        <w:rPr>
          <w:rFonts w:ascii="Times New Roman" w:eastAsia="楷体" w:hAnsi="Times New Roman" w:cs="Times New Roman" w:hint="eastAsia"/>
        </w:rPr>
        <w:t>基能源</w:t>
      </w:r>
      <w:r w:rsidR="00241040">
        <w:rPr>
          <w:rFonts w:ascii="Times New Roman" w:eastAsia="楷体" w:hAnsi="Times New Roman" w:cs="Times New Roman" w:hint="eastAsia"/>
        </w:rPr>
        <w:t>材料批量</w:t>
      </w:r>
      <w:r w:rsidR="009B0C52">
        <w:rPr>
          <w:rFonts w:ascii="Times New Roman" w:eastAsia="楷体" w:hAnsi="Times New Roman" w:cs="Times New Roman" w:hint="eastAsia"/>
        </w:rPr>
        <w:t>化</w:t>
      </w:r>
      <w:r w:rsidR="00241040">
        <w:rPr>
          <w:rFonts w:ascii="Times New Roman" w:eastAsia="楷体" w:hAnsi="Times New Roman" w:cs="Times New Roman" w:hint="eastAsia"/>
        </w:rPr>
        <w:t>制备方法</w:t>
      </w:r>
    </w:p>
    <w:p w14:paraId="44BEB1D0" w14:textId="736012D4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反应机理研究</w:t>
      </w:r>
    </w:p>
    <w:p w14:paraId="505DDC29" w14:textId="28F0A09D" w:rsidR="002358DC" w:rsidRPr="00624380" w:rsidRDefault="002358DC" w:rsidP="00624380">
      <w:pPr>
        <w:pStyle w:val="a9"/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624380">
        <w:rPr>
          <w:rFonts w:ascii="Times New Roman" w:eastAsia="楷体" w:hAnsi="Times New Roman" w:cs="Times New Roman" w:hint="eastAsia"/>
        </w:rPr>
        <w:t>碳基材料在能源转换反应中的活性位点与作用机制研究</w:t>
      </w:r>
    </w:p>
    <w:p w14:paraId="3BD3FB71" w14:textId="324E60A8" w:rsidR="002358DC" w:rsidRPr="002358DC" w:rsidRDefault="00624380" w:rsidP="002358D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 xml:space="preserve">2.2 </w:t>
      </w:r>
      <w:r w:rsidR="002358DC" w:rsidRPr="002358DC">
        <w:rPr>
          <w:rFonts w:ascii="Times New Roman" w:eastAsia="楷体" w:hAnsi="Times New Roman" w:cs="Times New Roman" w:hint="eastAsia"/>
        </w:rPr>
        <w:t>界面电荷传输行为及界面稳定性在</w:t>
      </w:r>
      <w:r>
        <w:rPr>
          <w:rFonts w:ascii="Times New Roman" w:eastAsia="楷体" w:hAnsi="Times New Roman" w:cs="Times New Roman" w:hint="eastAsia"/>
        </w:rPr>
        <w:t>工况</w:t>
      </w:r>
      <w:r w:rsidR="002358DC" w:rsidRPr="002358DC">
        <w:rPr>
          <w:rFonts w:ascii="Times New Roman" w:eastAsia="楷体" w:hAnsi="Times New Roman" w:cs="Times New Roman" w:hint="eastAsia"/>
        </w:rPr>
        <w:t>能源器件中的影响</w:t>
      </w:r>
    </w:p>
    <w:p w14:paraId="23BA659D" w14:textId="40BBCF02" w:rsidR="00E95A02" w:rsidRPr="009A15E8" w:rsidRDefault="00624380" w:rsidP="002358D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</w:t>
      </w:r>
      <w:r>
        <w:rPr>
          <w:rFonts w:ascii="Times New Roman" w:eastAsia="楷体" w:hAnsi="Times New Roman" w:cs="Times New Roman"/>
        </w:rPr>
        <w:t xml:space="preserve">.3 </w:t>
      </w:r>
      <w:r w:rsidR="002358DC" w:rsidRPr="002358DC">
        <w:rPr>
          <w:rFonts w:ascii="Times New Roman" w:eastAsia="楷体" w:hAnsi="Times New Roman" w:cs="Times New Roman" w:hint="eastAsia"/>
        </w:rPr>
        <w:t>多场耦合下碳材料反应动力学与界面演化原位分析</w:t>
      </w:r>
    </w:p>
    <w:p w14:paraId="7A4102B4" w14:textId="00015B25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9A15E8">
        <w:rPr>
          <w:rFonts w:ascii="Times New Roman" w:eastAsia="楷体" w:hAnsi="Times New Roman" w:cs="Times New Roman"/>
          <w:b/>
          <w:bCs/>
        </w:rPr>
        <w:t>系统集成与</w:t>
      </w:r>
      <w:r w:rsidR="00870FCD">
        <w:rPr>
          <w:rFonts w:ascii="Times New Roman" w:eastAsia="楷体" w:hAnsi="Times New Roman" w:cs="Times New Roman" w:hint="eastAsia"/>
          <w:b/>
          <w:bCs/>
        </w:rPr>
        <w:t>应用</w:t>
      </w:r>
    </w:p>
    <w:p w14:paraId="026D3E02" w14:textId="72323928" w:rsidR="003C2C2A" w:rsidRPr="003C2C2A" w:rsidRDefault="00624380" w:rsidP="003C2C2A">
      <w:pPr>
        <w:pStyle w:val="a9"/>
        <w:widowControl/>
        <w:numPr>
          <w:ilvl w:val="1"/>
          <w:numId w:val="10"/>
        </w:numPr>
        <w:shd w:val="clear" w:color="auto" w:fill="FFFFFF"/>
        <w:spacing w:before="120"/>
        <w:rPr>
          <w:rFonts w:ascii="Times New Roman" w:eastAsia="楷体" w:hAnsi="Times New Roman" w:cs="Times New Roman"/>
        </w:rPr>
      </w:pPr>
      <w:r w:rsidRPr="00624380">
        <w:rPr>
          <w:rFonts w:ascii="Times New Roman" w:eastAsia="楷体" w:hAnsi="Times New Roman" w:cs="Times New Roman"/>
        </w:rPr>
        <w:t>碳基能源</w:t>
      </w:r>
      <w:r w:rsidR="00E95A02">
        <w:rPr>
          <w:rFonts w:ascii="Times New Roman" w:eastAsia="楷体" w:hAnsi="Times New Roman" w:cs="Times New Roman" w:hint="eastAsia"/>
        </w:rPr>
        <w:t>器件在工况条件下</w:t>
      </w:r>
      <w:r w:rsidRPr="00624380">
        <w:rPr>
          <w:rFonts w:ascii="Times New Roman" w:eastAsia="楷体" w:hAnsi="Times New Roman" w:cs="Times New Roman"/>
        </w:rPr>
        <w:t>多尺度界面调控与稳定性提升策略</w:t>
      </w:r>
    </w:p>
    <w:p w14:paraId="6276DC5B" w14:textId="47F2E58D" w:rsidR="00624380" w:rsidRPr="00EB37AC" w:rsidRDefault="00EB37AC" w:rsidP="003C2C2A">
      <w:pPr>
        <w:pStyle w:val="a9"/>
        <w:widowControl/>
        <w:numPr>
          <w:ilvl w:val="1"/>
          <w:numId w:val="10"/>
        </w:numPr>
        <w:shd w:val="clear" w:color="auto" w:fill="FFFFFF"/>
        <w:spacing w:before="120"/>
        <w:rPr>
          <w:rFonts w:ascii="Times New Roman" w:eastAsia="楷体" w:hAnsi="Times New Roman" w:cs="Times New Roman"/>
        </w:rPr>
      </w:pPr>
      <w:r w:rsidRPr="00624380">
        <w:rPr>
          <w:rFonts w:ascii="Times New Roman" w:eastAsia="楷体" w:hAnsi="Times New Roman" w:cs="Times New Roman"/>
        </w:rPr>
        <w:t>碳基能源材料在电池、电容器等系统中的集成技术与性能协同优化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99E13E9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</w:t>
      </w:r>
      <w:r w:rsidR="003C2C2A">
        <w:rPr>
          <w:rFonts w:ascii="Times New Roman" w:eastAsia="楷体" w:hAnsi="Times New Roman" w:cs="Times New Roman" w:hint="eastAsia"/>
        </w:rPr>
        <w:t>.</w:t>
      </w:r>
      <w:r w:rsidR="003C2C2A">
        <w:rPr>
          <w:rFonts w:ascii="Times New Roman" w:eastAsia="楷体" w:hAnsi="Times New Roman" w:cs="Times New Roman"/>
        </w:rPr>
        <w:t>1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4E0805FA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3C2C2A">
        <w:rPr>
          <w:rFonts w:ascii="Times New Roman" w:eastAsia="楷体" w:hAnsi="Times New Roman" w:cs="Times New Roman"/>
        </w:rPr>
        <w:t xml:space="preserve">2 </w:t>
      </w:r>
      <w:r w:rsidR="009A15E8" w:rsidRPr="009A15E8">
        <w:rPr>
          <w:rFonts w:ascii="Times New Roman" w:eastAsia="楷体" w:hAnsi="Times New Roman" w:cs="Times New Roman"/>
        </w:rPr>
        <w:t>接受</w:t>
      </w:r>
      <w:r w:rsidR="009B0C52">
        <w:rPr>
          <w:rFonts w:ascii="Times New Roman" w:eastAsia="楷体" w:hAnsi="Times New Roman" w:cs="Times New Roman" w:hint="eastAsia"/>
        </w:rPr>
        <w:t>且不限于</w:t>
      </w:r>
      <w:r w:rsidR="009A15E8" w:rsidRPr="009A15E8">
        <w:rPr>
          <w:rFonts w:ascii="Times New Roman" w:eastAsia="楷体" w:hAnsi="Times New Roman" w:cs="Times New Roman"/>
        </w:rPr>
        <w:t>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49EB77E2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60C3C8C8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89369F">
        <w:rPr>
          <w:rFonts w:ascii="Times New Roman" w:eastAsia="楷体" w:hAnsi="Times New Roman" w:cs="Times New Roman" w:hint="eastAsia"/>
        </w:rPr>
        <w:t>/</w:t>
      </w:r>
      <w:r w:rsidR="0089369F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</w:t>
      </w:r>
      <w:r w:rsidRPr="00732FCF">
        <w:rPr>
          <w:rFonts w:ascii="Times New Roman" w:eastAsia="楷体" w:hAnsi="Times New Roman" w:cs="Times New Roman"/>
        </w:rPr>
        <w:t>止：</w:t>
      </w:r>
      <w:r w:rsidR="00E95A02" w:rsidRPr="00732FCF">
        <w:rPr>
          <w:rFonts w:ascii="Times New Roman" w:eastAsia="楷体" w:hAnsi="Times New Roman" w:cs="Times New Roman"/>
        </w:rPr>
        <w:t>2025</w:t>
      </w:r>
      <w:r w:rsidRPr="00732FCF">
        <w:rPr>
          <w:rFonts w:ascii="Times New Roman" w:eastAsia="楷体" w:hAnsi="Times New Roman" w:cs="Times New Roman"/>
        </w:rPr>
        <w:t>年</w:t>
      </w:r>
      <w:r w:rsidR="00E95A02" w:rsidRPr="00732FCF">
        <w:rPr>
          <w:rFonts w:ascii="Times New Roman" w:eastAsia="楷体" w:hAnsi="Times New Roman" w:cs="Times New Roman"/>
        </w:rPr>
        <w:t>1</w:t>
      </w:r>
      <w:r w:rsidR="00B729E2">
        <w:rPr>
          <w:rFonts w:ascii="Times New Roman" w:eastAsia="楷体" w:hAnsi="Times New Roman" w:cs="Times New Roman" w:hint="eastAsia"/>
        </w:rPr>
        <w:t>0</w:t>
      </w:r>
      <w:r w:rsidRPr="00732FCF">
        <w:rPr>
          <w:rFonts w:ascii="Times New Roman" w:eastAsia="楷体" w:hAnsi="Times New Roman" w:cs="Times New Roman"/>
        </w:rPr>
        <w:t>月</w:t>
      </w:r>
      <w:r w:rsidR="00B729E2">
        <w:rPr>
          <w:rFonts w:ascii="Times New Roman" w:eastAsia="楷体" w:hAnsi="Times New Roman" w:cs="Times New Roman" w:hint="eastAsia"/>
        </w:rPr>
        <w:t>3</w:t>
      </w:r>
      <w:r w:rsidR="00E95A02" w:rsidRPr="00732FCF">
        <w:rPr>
          <w:rFonts w:ascii="Times New Roman" w:eastAsia="楷体" w:hAnsi="Times New Roman" w:cs="Times New Roman"/>
        </w:rPr>
        <w:t>1</w:t>
      </w:r>
      <w:r w:rsidRPr="00732FCF">
        <w:rPr>
          <w:rFonts w:ascii="Times New Roman" w:eastAsia="楷体" w:hAnsi="Times New Roman" w:cs="Times New Roman"/>
        </w:rPr>
        <w:t>日</w:t>
      </w:r>
    </w:p>
    <w:p w14:paraId="2FA2EEE9" w14:textId="0CEF8722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</w:t>
      </w:r>
      <w:r w:rsidRPr="00B729E2">
        <w:rPr>
          <w:rFonts w:ascii="Times New Roman" w:eastAsia="楷体" w:hAnsi="Times New Roman" w:cs="Times New Roman"/>
        </w:rPr>
        <w:t>：</w:t>
      </w:r>
      <w:r w:rsidR="00E95A02" w:rsidRPr="00B729E2">
        <w:rPr>
          <w:rFonts w:ascii="Times New Roman" w:eastAsia="楷体" w:hAnsi="Times New Roman" w:cs="Times New Roman"/>
        </w:rPr>
        <w:t>2025</w:t>
      </w:r>
      <w:r w:rsidRPr="00B729E2">
        <w:rPr>
          <w:rFonts w:ascii="Times New Roman" w:eastAsia="楷体" w:hAnsi="Times New Roman" w:cs="Times New Roman"/>
        </w:rPr>
        <w:t>年</w:t>
      </w:r>
      <w:r w:rsidR="00E95A02" w:rsidRPr="00B729E2">
        <w:rPr>
          <w:rFonts w:ascii="Times New Roman" w:eastAsia="楷体" w:hAnsi="Times New Roman" w:cs="Times New Roman"/>
        </w:rPr>
        <w:t>11</w:t>
      </w:r>
      <w:r w:rsidRPr="00B729E2">
        <w:rPr>
          <w:rFonts w:ascii="Times New Roman" w:eastAsia="楷体" w:hAnsi="Times New Roman" w:cs="Times New Roman"/>
        </w:rPr>
        <w:t>月</w:t>
      </w:r>
      <w:r w:rsidR="00B729E2" w:rsidRPr="00B729E2">
        <w:rPr>
          <w:rFonts w:ascii="Times New Roman" w:eastAsia="楷体" w:hAnsi="Times New Roman" w:cs="Times New Roman" w:hint="eastAsia"/>
        </w:rPr>
        <w:t>6</w:t>
      </w:r>
      <w:r w:rsidRPr="00B729E2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5E3D3E82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9E4785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A5F98A2" w14:textId="77777777" w:rsidR="00B729E2" w:rsidRPr="00B729E2" w:rsidRDefault="007D56F2" w:rsidP="00B729E2">
      <w:pPr>
        <w:ind w:left="1320" w:hangingChars="600" w:hanging="1320"/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9B0C52">
        <w:rPr>
          <w:rFonts w:ascii="Times New Roman" w:eastAsia="楷体" w:hAnsi="Times New Roman" w:cs="Times New Roman" w:hint="eastAsia"/>
          <w:szCs w:val="22"/>
        </w:rPr>
        <w:t>胡传刚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B729E2" w:rsidRPr="00B729E2">
        <w:rPr>
          <w:rFonts w:ascii="Times New Roman" w:eastAsia="楷体" w:hAnsi="Times New Roman" w:cs="Times New Roman" w:hint="eastAsia"/>
          <w:szCs w:val="22"/>
        </w:rPr>
        <w:t>chuangang.</w:t>
      </w:r>
      <w:r w:rsidR="00B729E2" w:rsidRPr="00B729E2">
        <w:rPr>
          <w:rFonts w:ascii="Times New Roman" w:eastAsia="楷体" w:hAnsi="Times New Roman" w:cs="Times New Roman"/>
          <w:szCs w:val="22"/>
        </w:rPr>
        <w:t>hu@buct.edu</w:t>
      </w:r>
      <w:r w:rsidR="00B729E2" w:rsidRPr="00B729E2">
        <w:rPr>
          <w:rFonts w:ascii="Times New Roman" w:eastAsia="楷体" w:hAnsi="Times New Roman" w:cs="Times New Roman" w:hint="eastAsia"/>
          <w:szCs w:val="22"/>
        </w:rPr>
        <w:t>.cn</w:t>
      </w:r>
      <w:r w:rsidRPr="00B729E2">
        <w:rPr>
          <w:rFonts w:ascii="Times New Roman" w:eastAsia="楷体" w:hAnsi="Times New Roman" w:cs="Times New Roman"/>
          <w:szCs w:val="22"/>
        </w:rPr>
        <w:t>）</w:t>
      </w:r>
      <w:r w:rsidR="009B0C52" w:rsidRPr="00B729E2">
        <w:rPr>
          <w:rFonts w:ascii="Times New Roman" w:eastAsia="楷体" w:hAnsi="Times New Roman" w:cs="Times New Roman" w:hint="eastAsia"/>
          <w:szCs w:val="22"/>
        </w:rPr>
        <w:t>;</w:t>
      </w:r>
      <w:r w:rsidR="009B0C52" w:rsidRPr="00B729E2">
        <w:rPr>
          <w:rFonts w:ascii="Times New Roman" w:eastAsia="楷体" w:hAnsi="Times New Roman" w:cs="Times New Roman"/>
          <w:szCs w:val="22"/>
        </w:rPr>
        <w:t xml:space="preserve"> </w:t>
      </w:r>
    </w:p>
    <w:p w14:paraId="77334C79" w14:textId="2059DCAD" w:rsidR="007D56F2" w:rsidRPr="007D56F2" w:rsidRDefault="009B0C52" w:rsidP="00B729E2">
      <w:pPr>
        <w:ind w:leftChars="600" w:left="1320"/>
        <w:rPr>
          <w:rFonts w:ascii="Times New Roman" w:eastAsia="楷体" w:hAnsi="Times New Roman" w:cs="Times New Roman"/>
          <w:szCs w:val="22"/>
        </w:rPr>
      </w:pPr>
      <w:r w:rsidRPr="00B729E2">
        <w:rPr>
          <w:rFonts w:ascii="Times New Roman" w:eastAsia="楷体" w:hAnsi="Times New Roman" w:cs="Times New Roman" w:hint="eastAsia"/>
          <w:szCs w:val="22"/>
        </w:rPr>
        <w:t>田静宜</w:t>
      </w:r>
      <w:r w:rsidRPr="00B729E2"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B729E2">
        <w:rPr>
          <w:rFonts w:ascii="Times New Roman" w:eastAsia="楷体" w:hAnsi="Times New Roman" w:cs="Times New Roman" w:hint="eastAsia"/>
          <w:szCs w:val="22"/>
        </w:rPr>
        <w:t>教授（</w:t>
      </w:r>
      <w:r w:rsidRPr="00B729E2">
        <w:rPr>
          <w:rFonts w:ascii="Times New Roman" w:eastAsia="楷体" w:hAnsi="Times New Roman" w:cs="Times New Roman" w:hint="eastAsia"/>
          <w:szCs w:val="22"/>
        </w:rPr>
        <w:t>email:</w:t>
      </w:r>
      <w:r w:rsidRPr="00B729E2">
        <w:rPr>
          <w:rFonts w:ascii="Times New Roman" w:eastAsia="楷体" w:hAnsi="Times New Roman" w:cs="Times New Roman"/>
          <w:szCs w:val="22"/>
        </w:rPr>
        <w:t xml:space="preserve"> </w:t>
      </w:r>
      <w:r w:rsidR="00870FCD" w:rsidRPr="00B729E2">
        <w:rPr>
          <w:rFonts w:ascii="Times New Roman" w:eastAsia="楷体" w:hAnsi="Times New Roman" w:cs="Times New Roman"/>
          <w:szCs w:val="22"/>
        </w:rPr>
        <w:t>tianjingyi@nju.edu.cn</w:t>
      </w:r>
      <w:r w:rsidRPr="00B729E2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9A2FB" w14:textId="77777777" w:rsidR="00DD1F14" w:rsidRDefault="00DD1F14" w:rsidP="003D172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E0CDC7" w14:textId="77777777" w:rsidR="00DD1F14" w:rsidRDefault="00DD1F14" w:rsidP="003D172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66867" w14:textId="77777777" w:rsidR="00DD1F14" w:rsidRDefault="00DD1F14" w:rsidP="003D172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BC3FA9D" w14:textId="77777777" w:rsidR="00DD1F14" w:rsidRDefault="00DD1F14" w:rsidP="003D172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86FD0"/>
    <w:multiLevelType w:val="multilevel"/>
    <w:tmpl w:val="9FFE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C535B"/>
    <w:multiLevelType w:val="multilevel"/>
    <w:tmpl w:val="26944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EA6220D"/>
    <w:multiLevelType w:val="multilevel"/>
    <w:tmpl w:val="9FFE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6E3C19"/>
    <w:multiLevelType w:val="hybridMultilevel"/>
    <w:tmpl w:val="A9DCCF0C"/>
    <w:lvl w:ilvl="0" w:tplc="559257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E404C"/>
    <w:multiLevelType w:val="multilevel"/>
    <w:tmpl w:val="E1AE91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91399681">
    <w:abstractNumId w:val="5"/>
  </w:num>
  <w:num w:numId="2" w16cid:durableId="1954826539">
    <w:abstractNumId w:val="8"/>
  </w:num>
  <w:num w:numId="3" w16cid:durableId="1993752518">
    <w:abstractNumId w:val="1"/>
  </w:num>
  <w:num w:numId="4" w16cid:durableId="1816527280">
    <w:abstractNumId w:val="6"/>
  </w:num>
  <w:num w:numId="5" w16cid:durableId="1026446229">
    <w:abstractNumId w:val="0"/>
  </w:num>
  <w:num w:numId="6" w16cid:durableId="1289507282">
    <w:abstractNumId w:val="7"/>
  </w:num>
  <w:num w:numId="7" w16cid:durableId="1775587495">
    <w:abstractNumId w:val="3"/>
  </w:num>
  <w:num w:numId="8" w16cid:durableId="1686789197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9" w16cid:durableId="1610046465">
    <w:abstractNumId w:val="4"/>
  </w:num>
  <w:num w:numId="10" w16cid:durableId="6687545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A5798"/>
    <w:rsid w:val="000D4EA9"/>
    <w:rsid w:val="00116CFF"/>
    <w:rsid w:val="00147651"/>
    <w:rsid w:val="00150694"/>
    <w:rsid w:val="001C1FD0"/>
    <w:rsid w:val="002358DC"/>
    <w:rsid w:val="00241040"/>
    <w:rsid w:val="002F5474"/>
    <w:rsid w:val="003357D8"/>
    <w:rsid w:val="003C2C2A"/>
    <w:rsid w:val="003D1723"/>
    <w:rsid w:val="00403D92"/>
    <w:rsid w:val="004D4945"/>
    <w:rsid w:val="00550454"/>
    <w:rsid w:val="00607C54"/>
    <w:rsid w:val="00624380"/>
    <w:rsid w:val="00666F53"/>
    <w:rsid w:val="00732FCF"/>
    <w:rsid w:val="00735D16"/>
    <w:rsid w:val="007826A4"/>
    <w:rsid w:val="007D56F2"/>
    <w:rsid w:val="00801A24"/>
    <w:rsid w:val="00870FCD"/>
    <w:rsid w:val="0089369F"/>
    <w:rsid w:val="009A15E8"/>
    <w:rsid w:val="009B0C52"/>
    <w:rsid w:val="009E4785"/>
    <w:rsid w:val="00A854B2"/>
    <w:rsid w:val="00B729E2"/>
    <w:rsid w:val="00BA5850"/>
    <w:rsid w:val="00BC69FC"/>
    <w:rsid w:val="00C16BAF"/>
    <w:rsid w:val="00DD1F14"/>
    <w:rsid w:val="00E16B39"/>
    <w:rsid w:val="00E95A02"/>
    <w:rsid w:val="00EB2ECD"/>
    <w:rsid w:val="00EB37AC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3D1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3D1723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3D172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3D1723"/>
    <w:rPr>
      <w:sz w:val="18"/>
      <w:szCs w:val="18"/>
    </w:rPr>
  </w:style>
  <w:style w:type="paragraph" w:styleId="afa">
    <w:name w:val="Revision"/>
    <w:hidden/>
    <w:uiPriority w:val="99"/>
    <w:semiHidden/>
    <w:rsid w:val="005504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47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CAA90-909D-43F7-99E0-E930B9F5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629</Words>
  <Characters>296</Characters>
  <Application>Microsoft Office Word</Application>
  <DocSecurity>0</DocSecurity>
  <Lines>15</Lines>
  <Paragraphs>42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10</cp:revision>
  <dcterms:created xsi:type="dcterms:W3CDTF">2025-08-07T08:34:00Z</dcterms:created>
  <dcterms:modified xsi:type="dcterms:W3CDTF">2025-08-14T07:01:00Z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ccb9cf23-3e6e-4e92-a4c8-4ad0630fea86</vt:lpwstr>
  </property>
</Properties>
</file>