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1CDDBBCF" w:rsidR="009A15E8" w:rsidRPr="009A15E8" w:rsidRDefault="00C326FE" w:rsidP="004F2850">
      <w:pPr>
        <w:spacing w:after="120" w:line="276" w:lineRule="auto"/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bookmarkStart w:id="0" w:name="_Hlk205629362"/>
      <w:r>
        <w:rPr>
          <w:rFonts w:ascii="Times New Roman" w:eastAsia="楷体" w:hAnsi="Times New Roman" w:cs="Times New Roman" w:hint="eastAsia"/>
          <w:b/>
          <w:bCs/>
          <w:sz w:val="28"/>
          <w:szCs w:val="28"/>
        </w:rPr>
        <w:t>锂硫电池及</w:t>
      </w:r>
      <w:r w:rsidR="00CE021C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金属</w:t>
      </w:r>
      <w:r>
        <w:rPr>
          <w:rFonts w:ascii="Times New Roman" w:eastAsia="楷体" w:hAnsi="Times New Roman" w:cs="Times New Roman" w:hint="eastAsia"/>
          <w:b/>
          <w:bCs/>
          <w:sz w:val="28"/>
          <w:szCs w:val="28"/>
        </w:rPr>
        <w:t>-</w:t>
      </w:r>
      <w:r w:rsidR="00CE021C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空气电池</w:t>
      </w:r>
      <w:bookmarkEnd w:id="0"/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004551B7" w:rsidR="009A15E8" w:rsidRPr="009A15E8" w:rsidRDefault="009A15E8" w:rsidP="004F2850">
      <w:pPr>
        <w:spacing w:after="120" w:line="276" w:lineRule="auto"/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16BE0018" w:rsidR="009A15E8" w:rsidRPr="009A15E8" w:rsidRDefault="009A15E8" w:rsidP="004F2850">
      <w:pPr>
        <w:spacing w:after="120" w:line="276" w:lineRule="auto"/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E03CA2" w:rsidRPr="00E03CA2">
        <w:rPr>
          <w:rFonts w:ascii="Times New Roman" w:eastAsia="楷体" w:hAnsi="Times New Roman" w:cs="Times New Roman" w:hint="eastAsia"/>
        </w:rPr>
        <w:t>锂硫电池及金属</w:t>
      </w:r>
      <w:r w:rsidR="00E03CA2" w:rsidRPr="00E03CA2">
        <w:rPr>
          <w:rFonts w:ascii="Times New Roman" w:eastAsia="楷体" w:hAnsi="Times New Roman" w:cs="Times New Roman" w:hint="eastAsia"/>
        </w:rPr>
        <w:t>-</w:t>
      </w:r>
      <w:r w:rsidR="00E03CA2" w:rsidRPr="00E03CA2">
        <w:rPr>
          <w:rFonts w:ascii="Times New Roman" w:eastAsia="楷体" w:hAnsi="Times New Roman" w:cs="Times New Roman" w:hint="eastAsia"/>
        </w:rPr>
        <w:t>空气电池</w:t>
      </w:r>
    </w:p>
    <w:p w14:paraId="22D0997D" w14:textId="6324E802" w:rsidR="009A15E8" w:rsidRPr="009A15E8" w:rsidRDefault="009A15E8" w:rsidP="004F2850">
      <w:pPr>
        <w:spacing w:after="120" w:line="276" w:lineRule="auto"/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F01AD5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F01AD5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7C881291" w14:textId="77777777" w:rsidR="00E74833" w:rsidRDefault="009A15E8" w:rsidP="00E74833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r w:rsidR="00E74833">
        <w:rPr>
          <w:rFonts w:ascii="Times New Roman" w:eastAsia="楷体" w:hAnsi="Times New Roman" w:cs="Times New Roman"/>
        </w:rPr>
        <w:t>会议官网在线投稿系统</w:t>
      </w:r>
    </w:p>
    <w:p w14:paraId="0B3D38F8" w14:textId="77777777" w:rsidR="00E74833" w:rsidRPr="003F79F1" w:rsidRDefault="00E74833" w:rsidP="00E74833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46BF31F9" w14:textId="77777777" w:rsidR="00E74833" w:rsidRDefault="00E74833" w:rsidP="00E74833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2FECF9EB" w:rsidR="009A15E8" w:rsidRPr="009A15E8" w:rsidRDefault="009A15E8" w:rsidP="004F2850">
      <w:pPr>
        <w:spacing w:after="120" w:line="276" w:lineRule="auto"/>
        <w:rPr>
          <w:rFonts w:ascii="Times New Roman" w:eastAsia="楷体" w:hAnsi="Times New Roman" w:cs="Times New Roman"/>
        </w:rPr>
      </w:pPr>
    </w:p>
    <w:p w14:paraId="23D7EB4B" w14:textId="77777777" w:rsidR="009A15E8" w:rsidRPr="007D56F2" w:rsidRDefault="009A15E8" w:rsidP="004F2850">
      <w:pPr>
        <w:spacing w:after="120" w:line="276" w:lineRule="auto"/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72AE2D45" w14:textId="336098CE" w:rsidR="002A7FC8" w:rsidRPr="002A7FC8" w:rsidRDefault="002A7FC8" w:rsidP="004F2850">
      <w:pPr>
        <w:spacing w:after="120" w:line="276" w:lineRule="auto"/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="004F2850">
        <w:rPr>
          <w:rFonts w:ascii="Times New Roman" w:eastAsia="楷体" w:hAnsi="Times New Roman" w:cs="Times New Roman" w:hint="eastAsia"/>
          <w:b/>
          <w:bCs/>
        </w:rPr>
        <w:t>锂硫电池及</w:t>
      </w:r>
      <w:r w:rsidRPr="002A7FC8">
        <w:rPr>
          <w:rFonts w:ascii="Times New Roman" w:eastAsia="楷体" w:hAnsi="Times New Roman" w:cs="Times New Roman"/>
          <w:b/>
          <w:bCs/>
        </w:rPr>
        <w:t>金属</w:t>
      </w:r>
      <w:r w:rsidR="00E32DA4">
        <w:rPr>
          <w:rFonts w:ascii="Times New Roman" w:eastAsia="楷体" w:hAnsi="Times New Roman" w:cs="Times New Roman" w:hint="eastAsia"/>
          <w:b/>
          <w:bCs/>
        </w:rPr>
        <w:t>-</w:t>
      </w:r>
      <w:r w:rsidRPr="002A7FC8">
        <w:rPr>
          <w:rFonts w:ascii="Times New Roman" w:eastAsia="楷体" w:hAnsi="Times New Roman" w:cs="Times New Roman"/>
          <w:b/>
          <w:bCs/>
        </w:rPr>
        <w:t>空气电池</w:t>
      </w:r>
      <w:r w:rsidR="004F2850">
        <w:rPr>
          <w:rFonts w:ascii="Times New Roman" w:eastAsia="楷体" w:hAnsi="Times New Roman" w:cs="Times New Roman" w:hint="eastAsia"/>
          <w:b/>
          <w:bCs/>
        </w:rPr>
        <w:t>正极</w:t>
      </w:r>
      <w:r w:rsidRPr="002A7FC8">
        <w:rPr>
          <w:rFonts w:ascii="Times New Roman" w:eastAsia="楷体" w:hAnsi="Times New Roman" w:cs="Times New Roman"/>
          <w:b/>
          <w:bCs/>
        </w:rPr>
        <w:t>设计与优化</w:t>
      </w:r>
    </w:p>
    <w:p w14:paraId="1F0B9A18" w14:textId="1826CD26" w:rsidR="002A7FC8" w:rsidRPr="002A7FC8" w:rsidRDefault="002A7FC8" w:rsidP="004F2850">
      <w:pPr>
        <w:spacing w:after="120" w:line="276" w:lineRule="auto"/>
        <w:rPr>
          <w:rFonts w:ascii="Times New Roman" w:eastAsia="楷体" w:hAnsi="Times New Roman" w:cs="Times New Roman"/>
        </w:rPr>
      </w:pPr>
      <w:r w:rsidRPr="002A7FC8">
        <w:rPr>
          <w:rFonts w:ascii="Times New Roman" w:eastAsia="楷体" w:hAnsi="Times New Roman" w:cs="Times New Roman"/>
        </w:rPr>
        <w:t xml:space="preserve">1.1 </w:t>
      </w:r>
      <w:r w:rsidRPr="002A7FC8">
        <w:rPr>
          <w:rFonts w:ascii="Times New Roman" w:eastAsia="楷体" w:hAnsi="Times New Roman" w:cs="Times New Roman"/>
        </w:rPr>
        <w:t>氧还原反应（</w:t>
      </w:r>
      <w:r w:rsidRPr="002A7FC8">
        <w:rPr>
          <w:rFonts w:ascii="Times New Roman" w:eastAsia="楷体" w:hAnsi="Times New Roman" w:cs="Times New Roman"/>
        </w:rPr>
        <w:t>ORR</w:t>
      </w:r>
      <w:r w:rsidRPr="002A7FC8">
        <w:rPr>
          <w:rFonts w:ascii="Times New Roman" w:eastAsia="楷体" w:hAnsi="Times New Roman" w:cs="Times New Roman"/>
        </w:rPr>
        <w:t>）和析氧反应（</w:t>
      </w:r>
      <w:r w:rsidRPr="002A7FC8">
        <w:rPr>
          <w:rFonts w:ascii="Times New Roman" w:eastAsia="楷体" w:hAnsi="Times New Roman" w:cs="Times New Roman"/>
        </w:rPr>
        <w:t>OER</w:t>
      </w:r>
      <w:r w:rsidRPr="002A7FC8">
        <w:rPr>
          <w:rFonts w:ascii="Times New Roman" w:eastAsia="楷体" w:hAnsi="Times New Roman" w:cs="Times New Roman"/>
        </w:rPr>
        <w:t>）催化剂的开发与优化</w:t>
      </w:r>
      <w:r w:rsidRPr="002A7FC8">
        <w:rPr>
          <w:rFonts w:ascii="Times New Roman" w:eastAsia="楷体" w:hAnsi="Times New Roman" w:cs="Times New Roman"/>
        </w:rPr>
        <w:br/>
        <w:t xml:space="preserve">1.2 </w:t>
      </w:r>
      <w:r w:rsidRPr="002A7FC8">
        <w:rPr>
          <w:rFonts w:ascii="Times New Roman" w:eastAsia="楷体" w:hAnsi="Times New Roman" w:cs="Times New Roman"/>
        </w:rPr>
        <w:t>金属基及其合金催化剂</w:t>
      </w:r>
      <w:r w:rsidR="004F2850">
        <w:rPr>
          <w:rFonts w:ascii="Times New Roman" w:eastAsia="楷体" w:hAnsi="Times New Roman" w:cs="Times New Roman" w:hint="eastAsia"/>
        </w:rPr>
        <w:t>与单原子催化剂</w:t>
      </w:r>
      <w:r w:rsidRPr="002A7FC8">
        <w:rPr>
          <w:rFonts w:ascii="Times New Roman" w:eastAsia="楷体" w:hAnsi="Times New Roman" w:cs="Times New Roman"/>
        </w:rPr>
        <w:t>设计</w:t>
      </w:r>
      <w:r w:rsidR="004F2850">
        <w:rPr>
          <w:rFonts w:ascii="Times New Roman" w:eastAsia="楷体" w:hAnsi="Times New Roman" w:cs="Times New Roman" w:hint="eastAsia"/>
        </w:rPr>
        <w:t>与应用</w:t>
      </w:r>
      <w:r w:rsidRPr="002A7FC8">
        <w:rPr>
          <w:rFonts w:ascii="Times New Roman" w:eastAsia="楷体" w:hAnsi="Times New Roman" w:cs="Times New Roman"/>
        </w:rPr>
        <w:br/>
        <w:t xml:space="preserve">1.3 </w:t>
      </w:r>
      <w:r w:rsidR="004F2850" w:rsidRPr="006D1874">
        <w:rPr>
          <w:rFonts w:ascii="Times New Roman" w:eastAsia="楷体" w:hAnsi="Times New Roman" w:cs="Times New Roman"/>
        </w:rPr>
        <w:t>硫材料的导电性</w:t>
      </w:r>
      <w:r w:rsidR="004F2850">
        <w:rPr>
          <w:rFonts w:ascii="Times New Roman" w:eastAsia="楷体" w:hAnsi="Times New Roman" w:cs="Times New Roman" w:hint="eastAsia"/>
        </w:rPr>
        <w:t>提升、电机结构设计</w:t>
      </w:r>
      <w:r w:rsidR="004F2850" w:rsidRPr="006D1874">
        <w:rPr>
          <w:rFonts w:ascii="Times New Roman" w:eastAsia="楷体" w:hAnsi="Times New Roman" w:cs="Times New Roman"/>
        </w:rPr>
        <w:t>与催化效应</w:t>
      </w:r>
      <w:r w:rsidRPr="002A7FC8">
        <w:rPr>
          <w:rFonts w:ascii="Times New Roman" w:eastAsia="楷体" w:hAnsi="Times New Roman" w:cs="Times New Roman"/>
        </w:rPr>
        <w:br/>
        <w:t xml:space="preserve">1.4 </w:t>
      </w:r>
      <w:r w:rsidR="004F2850" w:rsidRPr="006D1874">
        <w:rPr>
          <w:rFonts w:ascii="Times New Roman" w:eastAsia="楷体" w:hAnsi="Times New Roman" w:cs="Times New Roman"/>
        </w:rPr>
        <w:t>多硫化物中间体的电化学行为与反应机理</w:t>
      </w:r>
    </w:p>
    <w:p w14:paraId="493D6006" w14:textId="5064F392" w:rsidR="002A7FC8" w:rsidRPr="002A7FC8" w:rsidRDefault="002A7FC8" w:rsidP="004F2850">
      <w:pPr>
        <w:spacing w:after="120" w:line="276" w:lineRule="auto"/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Pr="002A7FC8">
        <w:rPr>
          <w:rFonts w:ascii="Times New Roman" w:eastAsia="楷体" w:hAnsi="Times New Roman" w:cs="Times New Roman"/>
          <w:b/>
          <w:bCs/>
        </w:rPr>
        <w:t>金属负极的研究与保护</w:t>
      </w:r>
    </w:p>
    <w:p w14:paraId="5299B06D" w14:textId="77777777" w:rsidR="002A7FC8" w:rsidRDefault="002A7FC8" w:rsidP="004F2850">
      <w:pPr>
        <w:spacing w:after="120" w:line="276" w:lineRule="auto"/>
        <w:rPr>
          <w:rFonts w:ascii="Times New Roman" w:eastAsia="楷体" w:hAnsi="Times New Roman" w:cs="Times New Roman"/>
        </w:rPr>
      </w:pPr>
      <w:r w:rsidRPr="002A7FC8">
        <w:rPr>
          <w:rFonts w:ascii="Times New Roman" w:eastAsia="楷体" w:hAnsi="Times New Roman" w:cs="Times New Roman"/>
        </w:rPr>
        <w:t xml:space="preserve">2.1 </w:t>
      </w:r>
      <w:r w:rsidRPr="002A7FC8">
        <w:rPr>
          <w:rFonts w:ascii="Times New Roman" w:eastAsia="楷体" w:hAnsi="Times New Roman" w:cs="Times New Roman"/>
        </w:rPr>
        <w:t>锂金属负极的挑战与创新解决方案</w:t>
      </w:r>
      <w:r w:rsidRPr="002A7FC8">
        <w:rPr>
          <w:rFonts w:ascii="Times New Roman" w:eastAsia="楷体" w:hAnsi="Times New Roman" w:cs="Times New Roman"/>
        </w:rPr>
        <w:br/>
        <w:t xml:space="preserve">2.2 </w:t>
      </w:r>
      <w:r w:rsidRPr="002A7FC8">
        <w:rPr>
          <w:rFonts w:ascii="Times New Roman" w:eastAsia="楷体" w:hAnsi="Times New Roman" w:cs="Times New Roman"/>
        </w:rPr>
        <w:t>锌金属负极的应用及其稳定性提升</w:t>
      </w:r>
      <w:r w:rsidRPr="002A7FC8">
        <w:rPr>
          <w:rFonts w:ascii="Times New Roman" w:eastAsia="楷体" w:hAnsi="Times New Roman" w:cs="Times New Roman"/>
        </w:rPr>
        <w:br/>
        <w:t xml:space="preserve">2.3 </w:t>
      </w:r>
      <w:r w:rsidRPr="002A7FC8">
        <w:rPr>
          <w:rFonts w:ascii="Times New Roman" w:eastAsia="楷体" w:hAnsi="Times New Roman" w:cs="Times New Roman"/>
        </w:rPr>
        <w:t>其他金属负极（如铝、铁）材料的开发与应用</w:t>
      </w:r>
      <w:r w:rsidRPr="002A7FC8">
        <w:rPr>
          <w:rFonts w:ascii="Times New Roman" w:eastAsia="楷体" w:hAnsi="Times New Roman" w:cs="Times New Roman"/>
        </w:rPr>
        <w:br/>
        <w:t xml:space="preserve">2.4 </w:t>
      </w:r>
      <w:r w:rsidRPr="002A7FC8">
        <w:rPr>
          <w:rFonts w:ascii="Times New Roman" w:eastAsia="楷体" w:hAnsi="Times New Roman" w:cs="Times New Roman"/>
        </w:rPr>
        <w:t>金属负极保护膜的设计与优化</w:t>
      </w:r>
    </w:p>
    <w:p w14:paraId="1FF675D0" w14:textId="38D01B8E" w:rsidR="006D1874" w:rsidRDefault="004F2850" w:rsidP="004F2850">
      <w:pPr>
        <w:spacing w:after="120" w:line="276" w:lineRule="auto"/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>3</w:t>
      </w:r>
      <w:r w:rsidR="006D1874">
        <w:rPr>
          <w:rFonts w:ascii="Times New Roman" w:eastAsia="楷体" w:hAnsi="Times New Roman" w:cs="Times New Roman" w:hint="eastAsia"/>
          <w:b/>
          <w:bCs/>
        </w:rPr>
        <w:t xml:space="preserve">. </w:t>
      </w:r>
      <w:r>
        <w:rPr>
          <w:rFonts w:ascii="Times New Roman" w:eastAsia="楷体" w:hAnsi="Times New Roman" w:cs="Times New Roman" w:hint="eastAsia"/>
          <w:b/>
          <w:bCs/>
        </w:rPr>
        <w:t>锂硫电池及</w:t>
      </w:r>
      <w:r w:rsidRPr="002A7FC8">
        <w:rPr>
          <w:rFonts w:ascii="Times New Roman" w:eastAsia="楷体" w:hAnsi="Times New Roman" w:cs="Times New Roman"/>
          <w:b/>
          <w:bCs/>
        </w:rPr>
        <w:t>金属</w:t>
      </w:r>
      <w:r>
        <w:rPr>
          <w:rFonts w:ascii="Times New Roman" w:eastAsia="楷体" w:hAnsi="Times New Roman" w:cs="Times New Roman" w:hint="eastAsia"/>
          <w:b/>
          <w:bCs/>
        </w:rPr>
        <w:t>-</w:t>
      </w:r>
      <w:r w:rsidRPr="002A7FC8">
        <w:rPr>
          <w:rFonts w:ascii="Times New Roman" w:eastAsia="楷体" w:hAnsi="Times New Roman" w:cs="Times New Roman"/>
          <w:b/>
          <w:bCs/>
        </w:rPr>
        <w:t>空气电池</w:t>
      </w:r>
      <w:r w:rsidR="006D1874" w:rsidRPr="006D1874">
        <w:rPr>
          <w:rFonts w:ascii="Times New Roman" w:eastAsia="楷体" w:hAnsi="Times New Roman" w:cs="Times New Roman"/>
          <w:b/>
          <w:bCs/>
        </w:rPr>
        <w:t>的反应机理与界面研究</w:t>
      </w:r>
    </w:p>
    <w:p w14:paraId="673EB6BA" w14:textId="3D7B11EF" w:rsidR="004F2850" w:rsidRDefault="004F2850" w:rsidP="004F2850">
      <w:pPr>
        <w:spacing w:after="120" w:line="276" w:lineRule="auto"/>
        <w:rPr>
          <w:rFonts w:ascii="Times New Roman" w:eastAsia="楷体" w:hAnsi="Times New Roman" w:cs="Times New Roman"/>
        </w:rPr>
      </w:pPr>
      <w:r w:rsidRPr="006D1874">
        <w:rPr>
          <w:rFonts w:ascii="Times New Roman" w:eastAsia="楷体" w:hAnsi="Times New Roman" w:cs="Times New Roman"/>
        </w:rPr>
        <w:t xml:space="preserve">3.1 </w:t>
      </w:r>
      <w:r w:rsidRPr="006D1874">
        <w:rPr>
          <w:rFonts w:ascii="Times New Roman" w:eastAsia="楷体" w:hAnsi="Times New Roman" w:cs="Times New Roman"/>
        </w:rPr>
        <w:t>电解质与电极界面结构的调控（如双电层与局部</w:t>
      </w:r>
      <w:r w:rsidRPr="006D1874">
        <w:rPr>
          <w:rFonts w:ascii="Times New Roman" w:eastAsia="楷体" w:hAnsi="Times New Roman" w:cs="Times New Roman"/>
        </w:rPr>
        <w:t>pH</w:t>
      </w:r>
      <w:r w:rsidRPr="006D1874">
        <w:rPr>
          <w:rFonts w:ascii="Times New Roman" w:eastAsia="楷体" w:hAnsi="Times New Roman" w:cs="Times New Roman"/>
        </w:rPr>
        <w:t>效应）</w:t>
      </w:r>
      <w:r w:rsidRPr="006D1874">
        <w:rPr>
          <w:rFonts w:ascii="Times New Roman" w:eastAsia="楷体" w:hAnsi="Times New Roman" w:cs="Times New Roman"/>
        </w:rPr>
        <w:br/>
        <w:t>3.2</w:t>
      </w:r>
      <w:r>
        <w:rPr>
          <w:rFonts w:ascii="Times New Roman" w:eastAsia="楷体" w:hAnsi="Times New Roman" w:cs="Times New Roman" w:hint="eastAsia"/>
        </w:rPr>
        <w:t xml:space="preserve"> </w:t>
      </w:r>
      <w:r w:rsidRPr="006D1874">
        <w:rPr>
          <w:rFonts w:ascii="Times New Roman" w:eastAsia="楷体" w:hAnsi="Times New Roman" w:cs="Times New Roman"/>
        </w:rPr>
        <w:t>氧还原</w:t>
      </w:r>
      <w:r w:rsidRPr="006D1874">
        <w:rPr>
          <w:rFonts w:ascii="Times New Roman" w:eastAsia="楷体" w:hAnsi="Times New Roman" w:cs="Times New Roman"/>
        </w:rPr>
        <w:t>/</w:t>
      </w:r>
      <w:r w:rsidRPr="006D1874">
        <w:rPr>
          <w:rFonts w:ascii="Times New Roman" w:eastAsia="楷体" w:hAnsi="Times New Roman" w:cs="Times New Roman"/>
        </w:rPr>
        <w:t>析氧反应</w:t>
      </w:r>
      <w:r>
        <w:rPr>
          <w:rFonts w:ascii="Times New Roman" w:eastAsia="楷体" w:hAnsi="Times New Roman" w:cs="Times New Roman" w:hint="eastAsia"/>
        </w:rPr>
        <w:t>及硫转化反应</w:t>
      </w:r>
      <w:r w:rsidRPr="006D1874">
        <w:rPr>
          <w:rFonts w:ascii="Times New Roman" w:eastAsia="楷体" w:hAnsi="Times New Roman" w:cs="Times New Roman"/>
        </w:rPr>
        <w:t>机理研究</w:t>
      </w:r>
      <w:r w:rsidRPr="006D1874">
        <w:rPr>
          <w:rFonts w:ascii="Times New Roman" w:eastAsia="楷体" w:hAnsi="Times New Roman" w:cs="Times New Roman"/>
        </w:rPr>
        <w:br/>
        <w:t xml:space="preserve">3.3 </w:t>
      </w:r>
      <w:r>
        <w:rPr>
          <w:rFonts w:ascii="Times New Roman" w:eastAsia="楷体" w:hAnsi="Times New Roman" w:cs="Times New Roman" w:hint="eastAsia"/>
        </w:rPr>
        <w:t>不同电解液体系中锂硫电池及金属</w:t>
      </w:r>
      <w:r>
        <w:rPr>
          <w:rFonts w:ascii="Times New Roman" w:eastAsia="楷体" w:hAnsi="Times New Roman" w:cs="Times New Roman" w:hint="eastAsia"/>
        </w:rPr>
        <w:t>-</w:t>
      </w:r>
      <w:r>
        <w:rPr>
          <w:rFonts w:ascii="Times New Roman" w:eastAsia="楷体" w:hAnsi="Times New Roman" w:cs="Times New Roman" w:hint="eastAsia"/>
        </w:rPr>
        <w:t>空气电池反应机理研究</w:t>
      </w:r>
    </w:p>
    <w:p w14:paraId="4970F73F" w14:textId="2FE3B02C" w:rsidR="006D1874" w:rsidRPr="004F2850" w:rsidRDefault="004F2850" w:rsidP="004F2850">
      <w:pPr>
        <w:spacing w:after="120" w:line="276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  <w:b/>
          <w:bCs/>
        </w:rPr>
        <w:t>4</w:t>
      </w:r>
      <w:r w:rsidR="006D1874">
        <w:rPr>
          <w:rFonts w:ascii="Times New Roman" w:eastAsia="楷体" w:hAnsi="Times New Roman" w:cs="Times New Roman" w:hint="eastAsia"/>
          <w:b/>
          <w:bCs/>
        </w:rPr>
        <w:t xml:space="preserve">. </w:t>
      </w:r>
      <w:r w:rsidR="006D1874" w:rsidRPr="006D1874">
        <w:rPr>
          <w:rFonts w:ascii="Times New Roman" w:eastAsia="楷体" w:hAnsi="Times New Roman" w:cs="Times New Roman"/>
          <w:b/>
          <w:bCs/>
        </w:rPr>
        <w:t>金属空气电池与锂硫电池的性能优化与系统集成</w:t>
      </w:r>
    </w:p>
    <w:p w14:paraId="0DCA09A0" w14:textId="35D11C57" w:rsidR="006D1874" w:rsidRDefault="004F2850" w:rsidP="004F2850">
      <w:pPr>
        <w:spacing w:after="120" w:line="276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</w:t>
      </w:r>
      <w:r w:rsidR="006D1874" w:rsidRPr="006D1874">
        <w:rPr>
          <w:rFonts w:ascii="Times New Roman" w:eastAsia="楷体" w:hAnsi="Times New Roman" w:cs="Times New Roman"/>
        </w:rPr>
        <w:t xml:space="preserve">.1 </w:t>
      </w:r>
      <w:r w:rsidR="006D1874" w:rsidRPr="006D1874">
        <w:rPr>
          <w:rFonts w:ascii="Times New Roman" w:eastAsia="楷体" w:hAnsi="Times New Roman" w:cs="Times New Roman"/>
        </w:rPr>
        <w:t>膜电极组装（</w:t>
      </w:r>
      <w:r w:rsidR="006D1874" w:rsidRPr="006D1874">
        <w:rPr>
          <w:rFonts w:ascii="Times New Roman" w:eastAsia="楷体" w:hAnsi="Times New Roman" w:cs="Times New Roman"/>
        </w:rPr>
        <w:t>MEA</w:t>
      </w:r>
      <w:r w:rsidR="006D1874" w:rsidRPr="006D1874">
        <w:rPr>
          <w:rFonts w:ascii="Times New Roman" w:eastAsia="楷体" w:hAnsi="Times New Roman" w:cs="Times New Roman"/>
        </w:rPr>
        <w:t>）设计与电池结构优化</w:t>
      </w:r>
      <w:r w:rsidR="006D1874" w:rsidRPr="006D1874">
        <w:rPr>
          <w:rFonts w:ascii="Times New Roman" w:eastAsia="楷体" w:hAnsi="Times New Roman" w:cs="Times New Roman"/>
        </w:rPr>
        <w:br/>
      </w:r>
      <w:r>
        <w:rPr>
          <w:rFonts w:ascii="Times New Roman" w:eastAsia="楷体" w:hAnsi="Times New Roman" w:cs="Times New Roman" w:hint="eastAsia"/>
        </w:rPr>
        <w:t>4</w:t>
      </w:r>
      <w:r w:rsidR="006D1874" w:rsidRPr="006D1874">
        <w:rPr>
          <w:rFonts w:ascii="Times New Roman" w:eastAsia="楷体" w:hAnsi="Times New Roman" w:cs="Times New Roman"/>
        </w:rPr>
        <w:t xml:space="preserve">.2 </w:t>
      </w:r>
      <w:r w:rsidR="006D1874" w:rsidRPr="006D1874">
        <w:rPr>
          <w:rFonts w:ascii="Times New Roman" w:eastAsia="楷体" w:hAnsi="Times New Roman" w:cs="Times New Roman"/>
        </w:rPr>
        <w:t>金属</w:t>
      </w:r>
      <w:r w:rsidR="00E32DA4">
        <w:rPr>
          <w:rFonts w:ascii="Times New Roman" w:eastAsia="楷体" w:hAnsi="Times New Roman" w:cs="Times New Roman" w:hint="eastAsia"/>
        </w:rPr>
        <w:t>-</w:t>
      </w:r>
      <w:r w:rsidR="006D1874" w:rsidRPr="006D1874">
        <w:rPr>
          <w:rFonts w:ascii="Times New Roman" w:eastAsia="楷体" w:hAnsi="Times New Roman" w:cs="Times New Roman"/>
        </w:rPr>
        <w:t>空气电池与锂硫电池的充放电性能与循环稳定性提升</w:t>
      </w:r>
      <w:r w:rsidR="006D1874" w:rsidRPr="006D1874">
        <w:rPr>
          <w:rFonts w:ascii="Times New Roman" w:eastAsia="楷体" w:hAnsi="Times New Roman" w:cs="Times New Roman"/>
        </w:rPr>
        <w:br/>
      </w:r>
      <w:r>
        <w:rPr>
          <w:rFonts w:ascii="Times New Roman" w:eastAsia="楷体" w:hAnsi="Times New Roman" w:cs="Times New Roman" w:hint="eastAsia"/>
        </w:rPr>
        <w:t>4</w:t>
      </w:r>
      <w:r w:rsidR="006D1874" w:rsidRPr="006D1874">
        <w:rPr>
          <w:rFonts w:ascii="Times New Roman" w:eastAsia="楷体" w:hAnsi="Times New Roman" w:cs="Times New Roman"/>
        </w:rPr>
        <w:t xml:space="preserve">.3 </w:t>
      </w:r>
      <w:r w:rsidR="006D1874" w:rsidRPr="006D1874">
        <w:rPr>
          <w:rFonts w:ascii="Times New Roman" w:eastAsia="楷体" w:hAnsi="Times New Roman" w:cs="Times New Roman"/>
        </w:rPr>
        <w:t>高效能量密度与功率密度的提升方法</w:t>
      </w:r>
    </w:p>
    <w:p w14:paraId="0DE6936B" w14:textId="677D932E" w:rsidR="006D1874" w:rsidRPr="006D1874" w:rsidRDefault="004F2850" w:rsidP="004F2850">
      <w:pPr>
        <w:spacing w:after="120" w:line="276" w:lineRule="auto"/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>5</w:t>
      </w:r>
      <w:r w:rsidR="006D1874">
        <w:rPr>
          <w:rFonts w:ascii="Times New Roman" w:eastAsia="楷体" w:hAnsi="Times New Roman" w:cs="Times New Roman" w:hint="eastAsia"/>
          <w:b/>
          <w:bCs/>
        </w:rPr>
        <w:t xml:space="preserve">. </w:t>
      </w:r>
      <w:r w:rsidR="006D1874" w:rsidRPr="006D1874">
        <w:rPr>
          <w:rFonts w:ascii="Times New Roman" w:eastAsia="楷体" w:hAnsi="Times New Roman" w:cs="Times New Roman"/>
          <w:b/>
          <w:bCs/>
        </w:rPr>
        <w:t>金属空气电池与锂硫电池的应用与可持续发展</w:t>
      </w:r>
    </w:p>
    <w:p w14:paraId="61B22CC9" w14:textId="5CE0A64F" w:rsidR="006D1874" w:rsidRPr="006D1874" w:rsidRDefault="004F2850" w:rsidP="004F2850">
      <w:pPr>
        <w:spacing w:after="120" w:line="276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5</w:t>
      </w:r>
      <w:r w:rsidR="006D1874" w:rsidRPr="006D1874">
        <w:rPr>
          <w:rFonts w:ascii="Times New Roman" w:eastAsia="楷体" w:hAnsi="Times New Roman" w:cs="Times New Roman"/>
        </w:rPr>
        <w:t xml:space="preserve">.1 </w:t>
      </w:r>
      <w:r w:rsidR="006D1874" w:rsidRPr="006D1874">
        <w:rPr>
          <w:rFonts w:ascii="Times New Roman" w:eastAsia="楷体" w:hAnsi="Times New Roman" w:cs="Times New Roman"/>
        </w:rPr>
        <w:t>金属</w:t>
      </w:r>
      <w:r w:rsidR="00E32DA4">
        <w:rPr>
          <w:rFonts w:ascii="Times New Roman" w:eastAsia="楷体" w:hAnsi="Times New Roman" w:cs="Times New Roman" w:hint="eastAsia"/>
        </w:rPr>
        <w:t>-</w:t>
      </w:r>
      <w:r w:rsidR="006D1874" w:rsidRPr="006D1874">
        <w:rPr>
          <w:rFonts w:ascii="Times New Roman" w:eastAsia="楷体" w:hAnsi="Times New Roman" w:cs="Times New Roman"/>
        </w:rPr>
        <w:t>空气电池与锂硫电池在电动汽车、储能系统中的应用前景</w:t>
      </w:r>
      <w:r w:rsidR="006D1874" w:rsidRPr="006D1874">
        <w:rPr>
          <w:rFonts w:ascii="Times New Roman" w:eastAsia="楷体" w:hAnsi="Times New Roman" w:cs="Times New Roman"/>
        </w:rPr>
        <w:br/>
      </w:r>
      <w:r>
        <w:rPr>
          <w:rFonts w:ascii="Times New Roman" w:eastAsia="楷体" w:hAnsi="Times New Roman" w:cs="Times New Roman" w:hint="eastAsia"/>
        </w:rPr>
        <w:t>5</w:t>
      </w:r>
      <w:r w:rsidR="006D1874" w:rsidRPr="006D1874">
        <w:rPr>
          <w:rFonts w:ascii="Times New Roman" w:eastAsia="楷体" w:hAnsi="Times New Roman" w:cs="Times New Roman"/>
        </w:rPr>
        <w:t xml:space="preserve">.2 </w:t>
      </w:r>
      <w:r w:rsidR="006D1874" w:rsidRPr="006D1874">
        <w:rPr>
          <w:rFonts w:ascii="Times New Roman" w:eastAsia="楷体" w:hAnsi="Times New Roman" w:cs="Times New Roman"/>
        </w:rPr>
        <w:t>电池的生命周期分析与环境影响评估</w:t>
      </w:r>
      <w:r w:rsidR="006D1874" w:rsidRPr="006D1874">
        <w:rPr>
          <w:rFonts w:ascii="Times New Roman" w:eastAsia="楷体" w:hAnsi="Times New Roman" w:cs="Times New Roman"/>
        </w:rPr>
        <w:br/>
      </w:r>
      <w:r>
        <w:rPr>
          <w:rFonts w:ascii="Times New Roman" w:eastAsia="楷体" w:hAnsi="Times New Roman" w:cs="Times New Roman" w:hint="eastAsia"/>
        </w:rPr>
        <w:t>5</w:t>
      </w:r>
      <w:r w:rsidR="006D1874" w:rsidRPr="006D1874">
        <w:rPr>
          <w:rFonts w:ascii="Times New Roman" w:eastAsia="楷体" w:hAnsi="Times New Roman" w:cs="Times New Roman"/>
        </w:rPr>
        <w:t xml:space="preserve">.3 </w:t>
      </w:r>
      <w:r w:rsidR="006D1874" w:rsidRPr="006D1874">
        <w:rPr>
          <w:rFonts w:ascii="Times New Roman" w:eastAsia="楷体" w:hAnsi="Times New Roman" w:cs="Times New Roman"/>
        </w:rPr>
        <w:t>金属</w:t>
      </w:r>
      <w:r w:rsidR="00E32DA4">
        <w:rPr>
          <w:rFonts w:ascii="Times New Roman" w:eastAsia="楷体" w:hAnsi="Times New Roman" w:cs="Times New Roman" w:hint="eastAsia"/>
        </w:rPr>
        <w:t>-</w:t>
      </w:r>
      <w:r w:rsidR="006D1874" w:rsidRPr="006D1874">
        <w:rPr>
          <w:rFonts w:ascii="Times New Roman" w:eastAsia="楷体" w:hAnsi="Times New Roman" w:cs="Times New Roman"/>
        </w:rPr>
        <w:t>空气电池与锂硫电池的规模化生产与技术经济性分析</w:t>
      </w:r>
    </w:p>
    <w:p w14:paraId="35AE8BED" w14:textId="3F3239E8" w:rsidR="006D1874" w:rsidRPr="006D1874" w:rsidRDefault="004F2850" w:rsidP="004F2850">
      <w:pPr>
        <w:spacing w:after="120" w:line="276" w:lineRule="auto"/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lastRenderedPageBreak/>
        <w:t>6</w:t>
      </w:r>
      <w:r w:rsidR="006D1874">
        <w:rPr>
          <w:rFonts w:ascii="Times New Roman" w:eastAsia="楷体" w:hAnsi="Times New Roman" w:cs="Times New Roman" w:hint="eastAsia"/>
          <w:b/>
          <w:bCs/>
        </w:rPr>
        <w:t xml:space="preserve">. </w:t>
      </w:r>
      <w:r w:rsidR="006D1874" w:rsidRPr="006D1874">
        <w:rPr>
          <w:rFonts w:ascii="Times New Roman" w:eastAsia="楷体" w:hAnsi="Times New Roman" w:cs="Times New Roman"/>
          <w:b/>
          <w:bCs/>
        </w:rPr>
        <w:t>理论模拟与人工智能应用</w:t>
      </w:r>
    </w:p>
    <w:p w14:paraId="043AC44B" w14:textId="7838FE27" w:rsidR="006D1874" w:rsidRPr="006D1874" w:rsidRDefault="004F2850" w:rsidP="004F2850">
      <w:pPr>
        <w:spacing w:after="120" w:line="276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6</w:t>
      </w:r>
      <w:r w:rsidR="006D1874" w:rsidRPr="006D1874">
        <w:rPr>
          <w:rFonts w:ascii="Times New Roman" w:eastAsia="楷体" w:hAnsi="Times New Roman" w:cs="Times New Roman"/>
        </w:rPr>
        <w:t xml:space="preserve">.1 </w:t>
      </w:r>
      <w:r w:rsidR="006D1874" w:rsidRPr="006D1874">
        <w:rPr>
          <w:rFonts w:ascii="Times New Roman" w:eastAsia="楷体" w:hAnsi="Times New Roman" w:cs="Times New Roman"/>
        </w:rPr>
        <w:t>金属</w:t>
      </w:r>
      <w:r w:rsidR="00E32DA4">
        <w:rPr>
          <w:rFonts w:ascii="Times New Roman" w:eastAsia="楷体" w:hAnsi="Times New Roman" w:cs="Times New Roman" w:hint="eastAsia"/>
        </w:rPr>
        <w:t>-</w:t>
      </w:r>
      <w:r w:rsidR="006D1874" w:rsidRPr="006D1874">
        <w:rPr>
          <w:rFonts w:ascii="Times New Roman" w:eastAsia="楷体" w:hAnsi="Times New Roman" w:cs="Times New Roman"/>
        </w:rPr>
        <w:t>空气电池与锂硫电池反应过程的多尺度模拟与优化</w:t>
      </w:r>
      <w:r w:rsidR="006D1874" w:rsidRPr="006D1874">
        <w:rPr>
          <w:rFonts w:ascii="Times New Roman" w:eastAsia="楷体" w:hAnsi="Times New Roman" w:cs="Times New Roman"/>
        </w:rPr>
        <w:br/>
      </w:r>
      <w:r>
        <w:rPr>
          <w:rFonts w:ascii="Times New Roman" w:eastAsia="楷体" w:hAnsi="Times New Roman" w:cs="Times New Roman" w:hint="eastAsia"/>
        </w:rPr>
        <w:t>6</w:t>
      </w:r>
      <w:r w:rsidR="006D1874" w:rsidRPr="006D1874">
        <w:rPr>
          <w:rFonts w:ascii="Times New Roman" w:eastAsia="楷体" w:hAnsi="Times New Roman" w:cs="Times New Roman"/>
        </w:rPr>
        <w:t xml:space="preserve">.2 </w:t>
      </w:r>
      <w:r w:rsidR="006D1874" w:rsidRPr="006D1874">
        <w:rPr>
          <w:rFonts w:ascii="Times New Roman" w:eastAsia="楷体" w:hAnsi="Times New Roman" w:cs="Times New Roman"/>
        </w:rPr>
        <w:t>机器学习与大数据驱动的催化剂设计与筛选</w:t>
      </w:r>
    </w:p>
    <w:p w14:paraId="5E652DF0" w14:textId="77777777" w:rsidR="009A15E8" w:rsidRPr="007D56F2" w:rsidRDefault="009A15E8" w:rsidP="004F2850">
      <w:pPr>
        <w:spacing w:after="120" w:line="276" w:lineRule="auto"/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015C510B" w:rsidR="009A15E8" w:rsidRPr="007D56F2" w:rsidRDefault="009A15E8" w:rsidP="004F2850">
      <w:pPr>
        <w:spacing w:after="120" w:line="276" w:lineRule="auto"/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61F632FB" w:rsidR="009A15E8" w:rsidRPr="009A15E8" w:rsidRDefault="007D56F2" w:rsidP="004F2850">
      <w:pPr>
        <w:spacing w:after="120" w:line="276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9A15E8" w:rsidRPr="009A15E8">
        <w:rPr>
          <w:rFonts w:ascii="Times New Roman" w:eastAsia="楷体" w:hAnsi="Times New Roman" w:cs="Times New Roman"/>
        </w:rPr>
        <w:t>研究需体现原创方法、机理新认知或技术突破；</w:t>
      </w:r>
    </w:p>
    <w:p w14:paraId="2BAEAF2C" w14:textId="1FAAC2FC" w:rsidR="009A15E8" w:rsidRPr="009A15E8" w:rsidRDefault="007D56F2" w:rsidP="004F2850">
      <w:pPr>
        <w:spacing w:after="120" w:line="276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9A15E8" w:rsidRPr="009A15E8"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0A48A6CF" w:rsidR="009A15E8" w:rsidRPr="009A15E8" w:rsidRDefault="007D56F2" w:rsidP="004F2850">
      <w:pPr>
        <w:spacing w:after="120" w:line="276" w:lineRule="auto"/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2EBABD75" w:rsidR="009A15E8" w:rsidRPr="009A15E8" w:rsidRDefault="007D56F2" w:rsidP="004F2850">
      <w:pPr>
        <w:spacing w:after="120" w:line="276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4F2850">
      <w:pPr>
        <w:spacing w:after="120" w:line="276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4F2850">
      <w:pPr>
        <w:spacing w:after="120" w:line="276" w:lineRule="auto"/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4F2850">
      <w:pPr>
        <w:spacing w:after="120" w:line="276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4F2850">
      <w:pPr>
        <w:spacing w:after="120" w:line="276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A15E8" w:rsidRPr="009A15E8">
        <w:rPr>
          <w:rFonts w:ascii="Times New Roman" w:eastAsia="楷体" w:hAnsi="Times New Roman" w:cs="Times New Roman"/>
        </w:rPr>
        <w:t>模板：官网下载</w:t>
      </w:r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4F2850">
      <w:pPr>
        <w:spacing w:after="120" w:line="276" w:lineRule="auto"/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7885B7C" w:rsidR="009A15E8" w:rsidRPr="007D56F2" w:rsidRDefault="007D56F2" w:rsidP="004F2850">
      <w:pPr>
        <w:spacing w:after="120" w:line="276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9A15E8" w:rsidRPr="007D56F2">
        <w:rPr>
          <w:rFonts w:ascii="Times New Roman" w:eastAsia="楷体" w:hAnsi="Times New Roman" w:cs="Times New Roman"/>
        </w:rPr>
        <w:t>未公开发表或一稿多投；</w:t>
      </w:r>
    </w:p>
    <w:p w14:paraId="0F5E314B" w14:textId="356BC9BA" w:rsidR="009A15E8" w:rsidRDefault="007D56F2" w:rsidP="004F2850">
      <w:pPr>
        <w:spacing w:after="120" w:line="276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06673B1" w14:textId="77777777" w:rsidR="004F2850" w:rsidRPr="009A15E8" w:rsidRDefault="004F2850" w:rsidP="004F2850">
      <w:pPr>
        <w:spacing w:after="120" w:line="276" w:lineRule="auto"/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4F2850">
      <w:pPr>
        <w:spacing w:after="120" w:line="276" w:lineRule="auto"/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157554EC" w:rsidR="009A15E8" w:rsidRPr="009A15E8" w:rsidRDefault="009A15E8" w:rsidP="004F2850">
      <w:pPr>
        <w:spacing w:after="120" w:line="276" w:lineRule="auto"/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F01AD5">
        <w:rPr>
          <w:rFonts w:ascii="Times New Roman" w:eastAsia="楷体" w:hAnsi="Times New Roman" w:cs="Times New Roman" w:hint="eastAsia"/>
        </w:rPr>
        <w:t>/</w:t>
      </w:r>
      <w:r w:rsidR="00F01AD5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提交截止：</w:t>
      </w:r>
      <w:r w:rsidRPr="009A15E8">
        <w:rPr>
          <w:rFonts w:ascii="Times New Roman" w:eastAsia="楷体" w:hAnsi="Times New Roman" w:cs="Times New Roman"/>
        </w:rPr>
        <w:t>202</w:t>
      </w:r>
      <w:r w:rsidR="00F01AD5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F01AD5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F01AD5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2FA2EEE9" w14:textId="0BB0DCF7" w:rsidR="009A15E8" w:rsidRPr="009A15E8" w:rsidRDefault="009A15E8" w:rsidP="004F2850">
      <w:pPr>
        <w:spacing w:after="120" w:line="276" w:lineRule="auto"/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Pr="009A15E8">
        <w:rPr>
          <w:rFonts w:ascii="Times New Roman" w:eastAsia="楷体" w:hAnsi="Times New Roman" w:cs="Times New Roman"/>
        </w:rPr>
        <w:t>202</w:t>
      </w:r>
      <w:r w:rsidR="00F01AD5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F01AD5"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 w:rsidR="00F01AD5">
        <w:rPr>
          <w:rFonts w:ascii="Times New Roman" w:eastAsia="楷体" w:hAnsi="Times New Roman" w:cs="Times New Roman" w:hint="eastAsia"/>
        </w:rPr>
        <w:t>6</w:t>
      </w:r>
      <w:r w:rsidRPr="009A15E8">
        <w:rPr>
          <w:rFonts w:ascii="Times New Roman" w:eastAsia="楷体" w:hAnsi="Times New Roman" w:cs="Times New Roman"/>
        </w:rPr>
        <w:t>日</w:t>
      </w:r>
    </w:p>
    <w:p w14:paraId="2A0C6287" w14:textId="0D431156" w:rsidR="009A15E8" w:rsidRPr="009A15E8" w:rsidRDefault="009A15E8" w:rsidP="004F2850">
      <w:pPr>
        <w:spacing w:after="120" w:line="276" w:lineRule="auto"/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20</w:t>
      </w:r>
      <w:r w:rsidRPr="009A15E8"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4F2850">
      <w:pPr>
        <w:spacing w:after="120" w:line="276" w:lineRule="auto"/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4F2850">
      <w:pPr>
        <w:spacing w:after="120" w:line="276" w:lineRule="auto"/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35F002DC" w:rsidR="007D56F2" w:rsidRPr="007D56F2" w:rsidRDefault="007D56F2" w:rsidP="004F2850">
      <w:pPr>
        <w:spacing w:after="120" w:line="276" w:lineRule="auto"/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="00E74833">
        <w:rPr>
          <w:rFonts w:ascii="Times New Roman" w:eastAsia="楷体" w:hAnsi="Times New Roman" w:cs="Times New Roman" w:hint="eastAsia"/>
          <w:szCs w:val="22"/>
        </w:rPr>
        <w:t>老师</w:t>
      </w:r>
      <w:r w:rsidRPr="007D56F2">
        <w:rPr>
          <w:rFonts w:ascii="Times New Roman" w:eastAsia="楷体" w:hAnsi="Times New Roman" w:cs="Times New Roman" w:hint="eastAsia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7837356F" w14:textId="77777777" w:rsidR="00E72B1E" w:rsidRDefault="007D56F2" w:rsidP="004F2850">
      <w:pPr>
        <w:tabs>
          <w:tab w:val="left" w:pos="6312"/>
        </w:tabs>
        <w:spacing w:after="120" w:line="276" w:lineRule="auto"/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</w:p>
    <w:p w14:paraId="17F52C59" w14:textId="31DB4ACB" w:rsidR="00E72B1E" w:rsidRDefault="00EC3ADA" w:rsidP="004F2850">
      <w:pPr>
        <w:tabs>
          <w:tab w:val="left" w:pos="6092"/>
        </w:tabs>
        <w:spacing w:after="120" w:line="276" w:lineRule="auto"/>
        <w:ind w:firstLineChars="200" w:firstLine="44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杲祥文</w:t>
      </w:r>
      <w:r w:rsidR="00E72B1E" w:rsidRPr="00E72B1E">
        <w:rPr>
          <w:rFonts w:ascii="Times New Roman" w:eastAsia="楷体" w:hAnsi="Times New Roman" w:cs="Times New Roman" w:hint="eastAsia"/>
          <w:szCs w:val="22"/>
        </w:rPr>
        <w:t> </w:t>
      </w:r>
      <w:r>
        <w:rPr>
          <w:rFonts w:ascii="Times New Roman" w:eastAsia="楷体" w:hAnsi="Times New Roman" w:cs="Times New Roman" w:hint="eastAsia"/>
          <w:szCs w:val="22"/>
        </w:rPr>
        <w:t>副</w:t>
      </w:r>
      <w:r w:rsidR="007D56F2" w:rsidRPr="007D56F2">
        <w:rPr>
          <w:rFonts w:ascii="Times New Roman" w:eastAsia="楷体" w:hAnsi="Times New Roman" w:cs="Times New Roman"/>
          <w:szCs w:val="22"/>
        </w:rPr>
        <w:t>教授</w:t>
      </w:r>
      <w:r w:rsidR="002F48EE">
        <w:rPr>
          <w:rFonts w:ascii="Times New Roman" w:eastAsia="楷体" w:hAnsi="Times New Roman" w:cs="Times New Roman" w:hint="eastAsia"/>
          <w:szCs w:val="22"/>
        </w:rPr>
        <w:t xml:space="preserve"> </w:t>
      </w:r>
      <w:r w:rsidR="007D56F2" w:rsidRPr="007D56F2">
        <w:rPr>
          <w:rFonts w:ascii="Times New Roman" w:eastAsia="楷体" w:hAnsi="Times New Roman" w:cs="Times New Roman"/>
          <w:szCs w:val="22"/>
        </w:rPr>
        <w:t>（</w:t>
      </w:r>
      <w:r w:rsidR="007D56F2"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1F27DA" w:rsidRPr="00127088">
        <w:rPr>
          <w:rFonts w:ascii="Times New Roman" w:hAnsi="Times New Roman" w:cs="Times New Roman"/>
        </w:rPr>
        <w:t>xiangwen.gao@sjtu.edu.cn</w:t>
      </w:r>
      <w:r w:rsidR="00E72B1E">
        <w:rPr>
          <w:rFonts w:ascii="Times New Roman" w:eastAsia="楷体" w:hAnsi="Times New Roman" w:cs="Times New Roman" w:hint="eastAsia"/>
          <w:szCs w:val="22"/>
        </w:rPr>
        <w:t>）</w:t>
      </w:r>
    </w:p>
    <w:p w14:paraId="45151A7E" w14:textId="721E30E8" w:rsidR="00E72B1E" w:rsidRDefault="00EC3ADA" w:rsidP="004F2850">
      <w:pPr>
        <w:tabs>
          <w:tab w:val="left" w:pos="6312"/>
        </w:tabs>
        <w:spacing w:after="120" w:line="276" w:lineRule="auto"/>
        <w:ind w:firstLineChars="200" w:firstLine="44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罗</w:t>
      </w:r>
      <w:r w:rsidR="002F48EE">
        <w:rPr>
          <w:rFonts w:ascii="Times New Roman" w:eastAsia="楷体" w:hAnsi="Times New Roman" w:cs="Times New Roman" w:hint="eastAsia"/>
          <w:szCs w:val="22"/>
        </w:rPr>
        <w:t xml:space="preserve">  </w:t>
      </w:r>
      <w:r>
        <w:rPr>
          <w:rFonts w:ascii="Times New Roman" w:eastAsia="楷体" w:hAnsi="Times New Roman" w:cs="Times New Roman" w:hint="eastAsia"/>
          <w:szCs w:val="22"/>
        </w:rPr>
        <w:t>丹</w:t>
      </w:r>
      <w:r w:rsidR="00E72B1E"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研究员</w:t>
      </w:r>
      <w:r w:rsidR="00E72B1E">
        <w:rPr>
          <w:rFonts w:ascii="Times New Roman" w:eastAsia="楷体" w:hAnsi="Times New Roman" w:cs="Times New Roman" w:hint="eastAsia"/>
          <w:szCs w:val="22"/>
        </w:rPr>
        <w:t xml:space="preserve"> </w:t>
      </w:r>
      <w:r w:rsidR="00E72B1E" w:rsidRPr="007D56F2">
        <w:rPr>
          <w:rFonts w:ascii="Times New Roman" w:eastAsia="楷体" w:hAnsi="Times New Roman" w:cs="Times New Roman"/>
          <w:szCs w:val="22"/>
        </w:rPr>
        <w:t>（</w:t>
      </w:r>
      <w:r w:rsidR="00E72B1E" w:rsidRPr="007D56F2">
        <w:rPr>
          <w:rFonts w:ascii="Times New Roman" w:eastAsia="楷体" w:hAnsi="Times New Roman" w:cs="Times New Roman" w:hint="eastAsia"/>
          <w:szCs w:val="22"/>
        </w:rPr>
        <w:t>email</w:t>
      </w:r>
      <w:r w:rsidR="00E72B1E" w:rsidRPr="00CF10BD">
        <w:rPr>
          <w:rFonts w:ascii="Times New Roman" w:eastAsia="楷体" w:hAnsi="Times New Roman" w:cs="Times New Roman"/>
          <w:szCs w:val="22"/>
        </w:rPr>
        <w:t xml:space="preserve">: </w:t>
      </w:r>
      <w:r w:rsidR="00CF10BD" w:rsidRPr="00CF10BD">
        <w:rPr>
          <w:rFonts w:ascii="Times New Roman" w:hAnsi="Times New Roman" w:cs="Times New Roman"/>
        </w:rPr>
        <w:t>luodan@dicp.ac.cn</w:t>
      </w:r>
      <w:r w:rsidR="00E72B1E" w:rsidRPr="00CF10BD">
        <w:rPr>
          <w:rFonts w:ascii="Times New Roman" w:eastAsia="楷体" w:hAnsi="Times New Roman" w:cs="Times New Roman"/>
          <w:szCs w:val="22"/>
        </w:rPr>
        <w:t>）</w:t>
      </w:r>
    </w:p>
    <w:p w14:paraId="128CEC0E" w14:textId="03B97FA6" w:rsidR="00E72B1E" w:rsidRDefault="002F48EE" w:rsidP="004F2850">
      <w:pPr>
        <w:tabs>
          <w:tab w:val="left" w:pos="6312"/>
        </w:tabs>
        <w:spacing w:after="120" w:line="276" w:lineRule="auto"/>
        <w:ind w:firstLineChars="200" w:firstLine="44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赖伟鸿</w:t>
      </w:r>
      <w:r w:rsidR="006A2405"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研究员</w:t>
      </w:r>
      <w:r w:rsidR="006A2405">
        <w:rPr>
          <w:rFonts w:ascii="Times New Roman" w:eastAsia="楷体" w:hAnsi="Times New Roman" w:cs="Times New Roman" w:hint="eastAsia"/>
          <w:szCs w:val="22"/>
        </w:rPr>
        <w:t xml:space="preserve"> </w:t>
      </w:r>
      <w:r w:rsidR="006A2405" w:rsidRPr="007D56F2">
        <w:rPr>
          <w:rFonts w:ascii="Times New Roman" w:eastAsia="楷体" w:hAnsi="Times New Roman" w:cs="Times New Roman"/>
          <w:szCs w:val="22"/>
        </w:rPr>
        <w:t>（</w:t>
      </w:r>
      <w:r w:rsidR="006A2405" w:rsidRPr="00827F53">
        <w:rPr>
          <w:rFonts w:ascii="Times New Roman" w:eastAsia="楷体" w:hAnsi="Times New Roman" w:cs="Times New Roman"/>
          <w:szCs w:val="22"/>
        </w:rPr>
        <w:t xml:space="preserve">email: </w:t>
      </w:r>
      <w:r w:rsidR="00827F53" w:rsidRPr="00827F53">
        <w:rPr>
          <w:rFonts w:ascii="Times New Roman" w:hAnsi="Times New Roman" w:cs="Times New Roman"/>
        </w:rPr>
        <w:t>weihongl@fudan.edu.cn</w:t>
      </w:r>
      <w:r w:rsidR="006A2405" w:rsidRPr="00827F53">
        <w:rPr>
          <w:rFonts w:ascii="Times New Roman" w:eastAsia="楷体" w:hAnsi="Times New Roman" w:cs="Times New Roman"/>
          <w:szCs w:val="22"/>
        </w:rPr>
        <w:t>）</w:t>
      </w:r>
    </w:p>
    <w:sectPr w:rsidR="00E72B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6B11A" w14:textId="77777777" w:rsidR="00D10F1F" w:rsidRDefault="00D10F1F" w:rsidP="00E72B1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9C4D379" w14:textId="77777777" w:rsidR="00D10F1F" w:rsidRDefault="00D10F1F" w:rsidP="00E72B1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97438" w14:textId="77777777" w:rsidR="00D10F1F" w:rsidRDefault="00D10F1F" w:rsidP="00E72B1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CFB93B7" w14:textId="77777777" w:rsidR="00D10F1F" w:rsidRDefault="00D10F1F" w:rsidP="00E72B1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1084224">
    <w:abstractNumId w:val="2"/>
  </w:num>
  <w:num w:numId="2" w16cid:durableId="543837052">
    <w:abstractNumId w:val="4"/>
  </w:num>
  <w:num w:numId="3" w16cid:durableId="584536725">
    <w:abstractNumId w:val="1"/>
  </w:num>
  <w:num w:numId="4" w16cid:durableId="36634918">
    <w:abstractNumId w:val="3"/>
  </w:num>
  <w:num w:numId="5" w16cid:durableId="1621765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5E8"/>
    <w:rsid w:val="0002714B"/>
    <w:rsid w:val="000D4EA9"/>
    <w:rsid w:val="00127088"/>
    <w:rsid w:val="00147651"/>
    <w:rsid w:val="00150694"/>
    <w:rsid w:val="001A20B3"/>
    <w:rsid w:val="001C1FD0"/>
    <w:rsid w:val="001F27DA"/>
    <w:rsid w:val="002A7FC8"/>
    <w:rsid w:val="002E4468"/>
    <w:rsid w:val="002F48EE"/>
    <w:rsid w:val="003D13A8"/>
    <w:rsid w:val="00403D92"/>
    <w:rsid w:val="00421693"/>
    <w:rsid w:val="004D4945"/>
    <w:rsid w:val="004F2850"/>
    <w:rsid w:val="00602043"/>
    <w:rsid w:val="00607C54"/>
    <w:rsid w:val="00666F53"/>
    <w:rsid w:val="006A2405"/>
    <w:rsid w:val="006D1874"/>
    <w:rsid w:val="006E7BB9"/>
    <w:rsid w:val="007D56F2"/>
    <w:rsid w:val="00827F53"/>
    <w:rsid w:val="00865E9F"/>
    <w:rsid w:val="008B6447"/>
    <w:rsid w:val="009231F6"/>
    <w:rsid w:val="0094597A"/>
    <w:rsid w:val="009A15E8"/>
    <w:rsid w:val="009A3A05"/>
    <w:rsid w:val="00A02828"/>
    <w:rsid w:val="00BA5850"/>
    <w:rsid w:val="00BC69FC"/>
    <w:rsid w:val="00C326FE"/>
    <w:rsid w:val="00CE021C"/>
    <w:rsid w:val="00CF10BD"/>
    <w:rsid w:val="00D10F1F"/>
    <w:rsid w:val="00E03CA2"/>
    <w:rsid w:val="00E16B39"/>
    <w:rsid w:val="00E32DA4"/>
    <w:rsid w:val="00E72B1E"/>
    <w:rsid w:val="00E74833"/>
    <w:rsid w:val="00EB2ECD"/>
    <w:rsid w:val="00EC3ADA"/>
    <w:rsid w:val="00EF75E5"/>
    <w:rsid w:val="00F01AD5"/>
    <w:rsid w:val="00FD0135"/>
    <w:rsid w:val="00FD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7D56F2"/>
  </w:style>
  <w:style w:type="character" w:customStyle="1" w:styleId="af3">
    <w:name w:val="批注文字 字符"/>
    <w:basedOn w:val="a0"/>
    <w:link w:val="af2"/>
    <w:uiPriority w:val="99"/>
    <w:rsid w:val="007D56F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56F2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7D56F2"/>
    <w:rPr>
      <w:b/>
      <w:bCs/>
    </w:rPr>
  </w:style>
  <w:style w:type="paragraph" w:styleId="af6">
    <w:name w:val="header"/>
    <w:basedOn w:val="a"/>
    <w:link w:val="af7"/>
    <w:uiPriority w:val="99"/>
    <w:unhideWhenUsed/>
    <w:rsid w:val="00E72B1E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E72B1E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E72B1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E72B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938</Words>
  <Characters>394</Characters>
  <Application>Microsoft Office Word</Application>
  <DocSecurity>0</DocSecurity>
  <Lines>19</Lines>
  <Paragraphs>45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12</cp:revision>
  <dcterms:created xsi:type="dcterms:W3CDTF">2025-08-09T10:15:00Z</dcterms:created>
  <dcterms:modified xsi:type="dcterms:W3CDTF">2025-08-14T07:04:00Z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9f5e459f-d760-49de-9add-d0760f804041</vt:lpwstr>
  </property>
</Properties>
</file>