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51809A1F" w:rsidR="009A15E8" w:rsidRPr="009A15E8" w:rsidRDefault="002D3032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2D3032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锂离子电池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444F1B44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2D3032" w:rsidRPr="002D3032">
        <w:rPr>
          <w:rFonts w:ascii="Times New Roman" w:eastAsia="楷体" w:hAnsi="Times New Roman" w:cs="Times New Roman" w:hint="eastAsia"/>
        </w:rPr>
        <w:t>锂离子电池</w:t>
      </w:r>
    </w:p>
    <w:p w14:paraId="22D0997D" w14:textId="112B7ED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5237DF">
        <w:rPr>
          <w:rFonts w:ascii="Times New Roman" w:eastAsia="楷体" w:hAnsi="Times New Roman" w:cs="Times New Roman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A77E1B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6B367A59" w14:textId="77777777" w:rsidR="00513220" w:rsidRDefault="009A15E8" w:rsidP="00513220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513220">
        <w:rPr>
          <w:rFonts w:ascii="Times New Roman" w:eastAsia="楷体" w:hAnsi="Times New Roman" w:cs="Times New Roman"/>
        </w:rPr>
        <w:t>会议官网在线投稿系统</w:t>
      </w:r>
    </w:p>
    <w:p w14:paraId="2400AA56" w14:textId="77777777" w:rsidR="00513220" w:rsidRPr="003F79F1" w:rsidRDefault="00513220" w:rsidP="0051322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48935E6A" w14:textId="77777777" w:rsidR="00513220" w:rsidRDefault="00513220" w:rsidP="0051322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5899D2B0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66C5BD55" w14:textId="417A536B" w:rsidR="002D3032" w:rsidRPr="002D3032" w:rsidRDefault="002D3032" w:rsidP="002D3032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2D3032">
        <w:rPr>
          <w:rFonts w:ascii="Times New Roman" w:eastAsia="楷体" w:hAnsi="Times New Roman" w:cs="Times New Roman" w:hint="eastAsia"/>
          <w:b/>
          <w:bCs/>
        </w:rPr>
        <w:t>电极材料设计与制备</w:t>
      </w:r>
    </w:p>
    <w:p w14:paraId="4AFD415E" w14:textId="6E80622E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1.1 </w:t>
      </w:r>
      <w:r w:rsidRPr="002D3032">
        <w:rPr>
          <w:rFonts w:ascii="Times New Roman" w:eastAsia="楷体" w:hAnsi="Times New Roman" w:cs="Times New Roman"/>
          <w:bCs/>
        </w:rPr>
        <w:t>正极材料（</w:t>
      </w:r>
      <w:r w:rsidR="005237DF">
        <w:rPr>
          <w:rFonts w:ascii="Times New Roman" w:eastAsia="楷体" w:hAnsi="Times New Roman" w:cs="Times New Roman" w:hint="eastAsia"/>
          <w:bCs/>
        </w:rPr>
        <w:t>钴酸锂材料、</w:t>
      </w:r>
      <w:r w:rsidRPr="002D3032">
        <w:rPr>
          <w:rFonts w:ascii="Times New Roman" w:eastAsia="楷体" w:hAnsi="Times New Roman" w:cs="Times New Roman"/>
          <w:bCs/>
        </w:rPr>
        <w:t>三元材料、磷酸铁锂等）的结构调控与性能优化</w:t>
      </w:r>
    </w:p>
    <w:p w14:paraId="70C184AB" w14:textId="5610848D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1.2 </w:t>
      </w:r>
      <w:r w:rsidRPr="002D3032">
        <w:rPr>
          <w:rFonts w:ascii="Times New Roman" w:eastAsia="楷体" w:hAnsi="Times New Roman" w:cs="Times New Roman"/>
          <w:bCs/>
        </w:rPr>
        <w:t>负极材料（碳基材料、硅基材料、</w:t>
      </w:r>
      <w:r w:rsidR="00C552CC">
        <w:rPr>
          <w:rFonts w:ascii="Times New Roman" w:eastAsia="楷体" w:hAnsi="Times New Roman" w:cs="Times New Roman" w:hint="eastAsia"/>
          <w:bCs/>
        </w:rPr>
        <w:t>锂金属负极、快充负极</w:t>
      </w:r>
      <w:r w:rsidRPr="002D3032">
        <w:rPr>
          <w:rFonts w:ascii="Times New Roman" w:eastAsia="楷体" w:hAnsi="Times New Roman" w:cs="Times New Roman"/>
          <w:bCs/>
        </w:rPr>
        <w:t>等）的设计合成与改性</w:t>
      </w:r>
    </w:p>
    <w:p w14:paraId="4B0B85F0" w14:textId="32262CCB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1.3 </w:t>
      </w:r>
      <w:r w:rsidRPr="002D3032">
        <w:rPr>
          <w:rFonts w:ascii="Times New Roman" w:eastAsia="楷体" w:hAnsi="Times New Roman" w:cs="Times New Roman"/>
          <w:bCs/>
        </w:rPr>
        <w:t>新型电极材料（富锂材料、无钴材料</w:t>
      </w:r>
      <w:r>
        <w:rPr>
          <w:rFonts w:ascii="Times New Roman" w:eastAsia="楷体" w:hAnsi="Times New Roman" w:cs="Times New Roman" w:hint="eastAsia"/>
          <w:bCs/>
        </w:rPr>
        <w:t>、非晶材料、高熵材料</w:t>
      </w:r>
      <w:r w:rsidRPr="002D3032">
        <w:rPr>
          <w:rFonts w:ascii="Times New Roman" w:eastAsia="楷体" w:hAnsi="Times New Roman" w:cs="Times New Roman"/>
          <w:bCs/>
        </w:rPr>
        <w:t>等）的探索与开发</w:t>
      </w:r>
    </w:p>
    <w:p w14:paraId="141E1EBC" w14:textId="718A1C32" w:rsidR="002D3032" w:rsidRPr="002D3032" w:rsidRDefault="002D3032" w:rsidP="002D3032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2D3032">
        <w:rPr>
          <w:rFonts w:ascii="Times New Roman" w:eastAsia="楷体" w:hAnsi="Times New Roman" w:cs="Times New Roman" w:hint="eastAsia"/>
          <w:b/>
          <w:bCs/>
        </w:rPr>
        <w:t>电解质与界面调控</w:t>
      </w:r>
    </w:p>
    <w:p w14:paraId="628DBDE7" w14:textId="77777777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2.1 </w:t>
      </w:r>
      <w:r w:rsidRPr="002D3032">
        <w:rPr>
          <w:rFonts w:ascii="Times New Roman" w:eastAsia="楷体" w:hAnsi="Times New Roman" w:cs="Times New Roman"/>
          <w:bCs/>
        </w:rPr>
        <w:t>液态电解质、固态电解质的组成设计与性能研究</w:t>
      </w:r>
    </w:p>
    <w:p w14:paraId="72BB3C2E" w14:textId="6D3003A4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2.2 </w:t>
      </w:r>
      <w:r w:rsidRPr="002D3032">
        <w:rPr>
          <w:rFonts w:ascii="Times New Roman" w:eastAsia="楷体" w:hAnsi="Times New Roman" w:cs="Times New Roman"/>
          <w:bCs/>
        </w:rPr>
        <w:t>电极</w:t>
      </w:r>
      <w:r w:rsidR="005237DF">
        <w:rPr>
          <w:rFonts w:ascii="Times New Roman" w:eastAsia="楷体" w:hAnsi="Times New Roman" w:cs="Times New Roman"/>
          <w:bCs/>
        </w:rPr>
        <w:t>/</w:t>
      </w:r>
      <w:r w:rsidRPr="002D3032">
        <w:rPr>
          <w:rFonts w:ascii="Times New Roman" w:eastAsia="楷体" w:hAnsi="Times New Roman" w:cs="Times New Roman"/>
          <w:bCs/>
        </w:rPr>
        <w:t>电解质界面特性（</w:t>
      </w:r>
      <w:r w:rsidRPr="002D3032">
        <w:rPr>
          <w:rFonts w:ascii="Times New Roman" w:eastAsia="楷体" w:hAnsi="Times New Roman" w:cs="Times New Roman"/>
          <w:bCs/>
        </w:rPr>
        <w:t xml:space="preserve">SEI </w:t>
      </w:r>
      <w:r w:rsidRPr="002D3032">
        <w:rPr>
          <w:rFonts w:ascii="Times New Roman" w:eastAsia="楷体" w:hAnsi="Times New Roman" w:cs="Times New Roman"/>
          <w:bCs/>
        </w:rPr>
        <w:t>膜、</w:t>
      </w:r>
      <w:r w:rsidRPr="002D3032">
        <w:rPr>
          <w:rFonts w:ascii="Times New Roman" w:eastAsia="楷体" w:hAnsi="Times New Roman" w:cs="Times New Roman"/>
          <w:bCs/>
        </w:rPr>
        <w:t xml:space="preserve">CEI </w:t>
      </w:r>
      <w:r w:rsidRPr="002D3032">
        <w:rPr>
          <w:rFonts w:ascii="Times New Roman" w:eastAsia="楷体" w:hAnsi="Times New Roman" w:cs="Times New Roman"/>
          <w:bCs/>
        </w:rPr>
        <w:t>膜）的形成机制与调控策略</w:t>
      </w:r>
    </w:p>
    <w:p w14:paraId="140094D1" w14:textId="77777777" w:rsid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2.3 </w:t>
      </w:r>
      <w:r w:rsidRPr="002D3032">
        <w:rPr>
          <w:rFonts w:ascii="Times New Roman" w:eastAsia="楷体" w:hAnsi="Times New Roman" w:cs="Times New Roman"/>
          <w:bCs/>
        </w:rPr>
        <w:t>电解质添加剂的作用机理与应用研究</w:t>
      </w:r>
    </w:p>
    <w:p w14:paraId="7559E32D" w14:textId="68A0889B" w:rsidR="002D3032" w:rsidRPr="002D3032" w:rsidRDefault="002D3032" w:rsidP="002D3032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Pr="002D3032">
        <w:rPr>
          <w:rFonts w:ascii="Times New Roman" w:eastAsia="楷体" w:hAnsi="Times New Roman" w:cs="Times New Roman" w:hint="eastAsia"/>
          <w:b/>
          <w:bCs/>
        </w:rPr>
        <w:t>电池结构设计与系统集成</w:t>
      </w:r>
    </w:p>
    <w:p w14:paraId="146D199B" w14:textId="77777777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3.1 </w:t>
      </w:r>
      <w:r w:rsidRPr="002D3032">
        <w:rPr>
          <w:rFonts w:ascii="Times New Roman" w:eastAsia="楷体" w:hAnsi="Times New Roman" w:cs="Times New Roman"/>
          <w:bCs/>
        </w:rPr>
        <w:t>电池单体结构优化与封装技术</w:t>
      </w:r>
    </w:p>
    <w:p w14:paraId="387C0449" w14:textId="77777777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3.2 </w:t>
      </w:r>
      <w:r w:rsidRPr="002D3032">
        <w:rPr>
          <w:rFonts w:ascii="Times New Roman" w:eastAsia="楷体" w:hAnsi="Times New Roman" w:cs="Times New Roman"/>
          <w:bCs/>
        </w:rPr>
        <w:t>电池组</w:t>
      </w:r>
      <w:r w:rsidRPr="002D3032">
        <w:rPr>
          <w:rFonts w:ascii="Times New Roman" w:eastAsia="楷体" w:hAnsi="Times New Roman" w:cs="Times New Roman"/>
          <w:bCs/>
        </w:rPr>
        <w:t xml:space="preserve">.pack </w:t>
      </w:r>
      <w:r w:rsidRPr="002D3032">
        <w:rPr>
          <w:rFonts w:ascii="Times New Roman" w:eastAsia="楷体" w:hAnsi="Times New Roman" w:cs="Times New Roman"/>
          <w:bCs/>
        </w:rPr>
        <w:t>设计、热管理系统开发与安全性提升</w:t>
      </w:r>
    </w:p>
    <w:p w14:paraId="08BD281C" w14:textId="6608AA8E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>3.3</w:t>
      </w:r>
      <w:r w:rsidRPr="002D3032">
        <w:rPr>
          <w:rFonts w:ascii="Times New Roman" w:eastAsia="楷体" w:hAnsi="Times New Roman" w:cs="Times New Roman"/>
          <w:bCs/>
        </w:rPr>
        <w:t>新型锂离子电池的器件设计与集成</w:t>
      </w:r>
    </w:p>
    <w:p w14:paraId="5BB86781" w14:textId="75B055EF" w:rsidR="002D3032" w:rsidRPr="002D3032" w:rsidRDefault="002D3032" w:rsidP="002D3032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Pr="002D3032">
        <w:rPr>
          <w:rFonts w:ascii="Times New Roman" w:eastAsia="楷体" w:hAnsi="Times New Roman" w:cs="Times New Roman" w:hint="eastAsia"/>
          <w:b/>
          <w:bCs/>
        </w:rPr>
        <w:t>理论模拟与性能预测</w:t>
      </w:r>
    </w:p>
    <w:p w14:paraId="4C679595" w14:textId="77777777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4.1 </w:t>
      </w:r>
      <w:r w:rsidRPr="002D3032">
        <w:rPr>
          <w:rFonts w:ascii="Times New Roman" w:eastAsia="楷体" w:hAnsi="Times New Roman" w:cs="Times New Roman"/>
          <w:bCs/>
        </w:rPr>
        <w:t>材料结构与性能的第一性原理计算、分子动力学模拟</w:t>
      </w:r>
    </w:p>
    <w:p w14:paraId="3CE2472D" w14:textId="77777777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4.2 </w:t>
      </w:r>
      <w:r w:rsidRPr="002D3032">
        <w:rPr>
          <w:rFonts w:ascii="Times New Roman" w:eastAsia="楷体" w:hAnsi="Times New Roman" w:cs="Times New Roman"/>
          <w:bCs/>
        </w:rPr>
        <w:t>电池反应动力学与传质过程模拟</w:t>
      </w:r>
    </w:p>
    <w:p w14:paraId="4FD15F37" w14:textId="77777777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4.3 </w:t>
      </w:r>
      <w:r w:rsidRPr="002D3032">
        <w:rPr>
          <w:rFonts w:ascii="Times New Roman" w:eastAsia="楷体" w:hAnsi="Times New Roman" w:cs="Times New Roman"/>
          <w:bCs/>
        </w:rPr>
        <w:t>机器学习在材料筛选、性能预测及电池管理中的应用</w:t>
      </w:r>
    </w:p>
    <w:p w14:paraId="2E3EA0F7" w14:textId="45A6C10B" w:rsidR="002D3032" w:rsidRPr="002D3032" w:rsidRDefault="002D3032" w:rsidP="002D3032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5. </w:t>
      </w:r>
      <w:r w:rsidRPr="002D3032">
        <w:rPr>
          <w:rFonts w:ascii="Times New Roman" w:eastAsia="楷体" w:hAnsi="Times New Roman" w:cs="Times New Roman" w:hint="eastAsia"/>
          <w:b/>
          <w:bCs/>
        </w:rPr>
        <w:t>应用技术与产业化发展</w:t>
      </w:r>
    </w:p>
    <w:p w14:paraId="33B1F15B" w14:textId="77777777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lastRenderedPageBreak/>
        <w:t xml:space="preserve">5.1 </w:t>
      </w:r>
      <w:r w:rsidRPr="002D3032">
        <w:rPr>
          <w:rFonts w:ascii="Times New Roman" w:eastAsia="楷体" w:hAnsi="Times New Roman" w:cs="Times New Roman"/>
          <w:bCs/>
        </w:rPr>
        <w:t>锂离子电池在新能源汽车、储能领域的应用技术</w:t>
      </w:r>
    </w:p>
    <w:p w14:paraId="4C8510CA" w14:textId="77777777" w:rsidR="002D3032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5.2 </w:t>
      </w:r>
      <w:r w:rsidRPr="002D3032">
        <w:rPr>
          <w:rFonts w:ascii="Times New Roman" w:eastAsia="楷体" w:hAnsi="Times New Roman" w:cs="Times New Roman"/>
          <w:bCs/>
        </w:rPr>
        <w:t>电池回收与梯次利用技术及经济性分析</w:t>
      </w:r>
    </w:p>
    <w:p w14:paraId="330B9523" w14:textId="2948A7C7" w:rsidR="009A15E8" w:rsidRPr="002D3032" w:rsidRDefault="002D3032" w:rsidP="002D3032">
      <w:pPr>
        <w:rPr>
          <w:rFonts w:ascii="Times New Roman" w:eastAsia="楷体" w:hAnsi="Times New Roman" w:cs="Times New Roman"/>
          <w:bCs/>
        </w:rPr>
      </w:pPr>
      <w:r w:rsidRPr="002D3032">
        <w:rPr>
          <w:rFonts w:ascii="Times New Roman" w:eastAsia="楷体" w:hAnsi="Times New Roman" w:cs="Times New Roman"/>
          <w:bCs/>
        </w:rPr>
        <w:t xml:space="preserve">5.3 </w:t>
      </w:r>
      <w:r w:rsidRPr="002D3032">
        <w:rPr>
          <w:rFonts w:ascii="Times New Roman" w:eastAsia="楷体" w:hAnsi="Times New Roman" w:cs="Times New Roman"/>
          <w:bCs/>
        </w:rPr>
        <w:t>锂离子电池产业化过程中的质量控制与工艺优化</w:t>
      </w:r>
    </w:p>
    <w:p w14:paraId="63593C88" w14:textId="77777777" w:rsidR="002D3032" w:rsidRPr="009A15E8" w:rsidRDefault="002D3032" w:rsidP="002D3032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0F8DEEAE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56BC42DE" w14:textId="36FE9CD4" w:rsidR="009A15E8" w:rsidRPr="007D56F2" w:rsidRDefault="009A15E8" w:rsidP="007D56F2">
      <w:pPr>
        <w:rPr>
          <w:rFonts w:ascii="Times New Roman" w:eastAsia="楷体" w:hAnsi="Times New Roman" w:cs="Times New Roman"/>
        </w:rPr>
      </w:pPr>
      <w:r w:rsidRPr="007D56F2">
        <w:rPr>
          <w:rFonts w:ascii="Times New Roman" w:eastAsia="楷体" w:hAnsi="Times New Roman" w:cs="Times New Roman" w:hint="eastAsia"/>
        </w:rPr>
        <w:t>遵守学术规范</w:t>
      </w:r>
      <w:r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54107C12" w:rsidR="009A15E8" w:rsidRPr="005237DF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FB36AB">
        <w:rPr>
          <w:rFonts w:ascii="Times New Roman" w:eastAsia="楷体" w:hAnsi="Times New Roman" w:cs="Times New Roman" w:hint="eastAsia"/>
        </w:rPr>
        <w:t>/</w:t>
      </w:r>
      <w:r w:rsidR="00FB36AB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="005237DF" w:rsidRPr="009A15E8">
        <w:rPr>
          <w:rFonts w:ascii="Times New Roman" w:eastAsia="楷体" w:hAnsi="Times New Roman" w:cs="Times New Roman"/>
        </w:rPr>
        <w:t>202</w:t>
      </w:r>
      <w:r w:rsidR="005237DF">
        <w:rPr>
          <w:rFonts w:ascii="Times New Roman" w:eastAsia="楷体" w:hAnsi="Times New Roman" w:cs="Times New Roman" w:hint="eastAsia"/>
        </w:rPr>
        <w:t>5</w:t>
      </w:r>
      <w:r w:rsidR="005237DF" w:rsidRPr="009A15E8">
        <w:rPr>
          <w:rFonts w:ascii="Times New Roman" w:eastAsia="楷体" w:hAnsi="Times New Roman" w:cs="Times New Roman"/>
        </w:rPr>
        <w:t>年</w:t>
      </w:r>
      <w:r w:rsidR="005237DF">
        <w:rPr>
          <w:rFonts w:ascii="Times New Roman" w:eastAsia="楷体" w:hAnsi="Times New Roman" w:cs="Times New Roman"/>
        </w:rPr>
        <w:t>10</w:t>
      </w:r>
      <w:r w:rsidR="005237DF" w:rsidRPr="009A15E8">
        <w:rPr>
          <w:rFonts w:ascii="Times New Roman" w:eastAsia="楷体" w:hAnsi="Times New Roman" w:cs="Times New Roman"/>
        </w:rPr>
        <w:t>月</w:t>
      </w:r>
      <w:r w:rsidR="00A77E1B">
        <w:rPr>
          <w:rFonts w:ascii="Times New Roman" w:eastAsia="楷体" w:hAnsi="Times New Roman" w:cs="Times New Roman" w:hint="eastAsia"/>
        </w:rPr>
        <w:t>31</w:t>
      </w:r>
      <w:r w:rsidR="005237DF" w:rsidRPr="009A15E8">
        <w:rPr>
          <w:rFonts w:ascii="Times New Roman" w:eastAsia="楷体" w:hAnsi="Times New Roman" w:cs="Times New Roman"/>
        </w:rPr>
        <w:t>日</w:t>
      </w:r>
    </w:p>
    <w:p w14:paraId="0E8D7882" w14:textId="31C2D93F" w:rsidR="005237DF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="005237DF" w:rsidRPr="009A15E8">
        <w:rPr>
          <w:rFonts w:ascii="Times New Roman" w:eastAsia="楷体" w:hAnsi="Times New Roman" w:cs="Times New Roman"/>
        </w:rPr>
        <w:t>202</w:t>
      </w:r>
      <w:r w:rsidR="005237DF">
        <w:rPr>
          <w:rFonts w:ascii="Times New Roman" w:eastAsia="楷体" w:hAnsi="Times New Roman" w:cs="Times New Roman" w:hint="eastAsia"/>
        </w:rPr>
        <w:t>5</w:t>
      </w:r>
      <w:r w:rsidR="005237DF" w:rsidRPr="009A15E8">
        <w:rPr>
          <w:rFonts w:ascii="Times New Roman" w:eastAsia="楷体" w:hAnsi="Times New Roman" w:cs="Times New Roman"/>
        </w:rPr>
        <w:t>年</w:t>
      </w:r>
      <w:r w:rsidR="005237DF">
        <w:rPr>
          <w:rFonts w:ascii="Times New Roman" w:eastAsia="楷体" w:hAnsi="Times New Roman" w:cs="Times New Roman"/>
        </w:rPr>
        <w:t>1</w:t>
      </w:r>
      <w:r w:rsidR="00A77E1B">
        <w:rPr>
          <w:rFonts w:ascii="Times New Roman" w:eastAsia="楷体" w:hAnsi="Times New Roman" w:cs="Times New Roman" w:hint="eastAsia"/>
        </w:rPr>
        <w:t>1</w:t>
      </w:r>
      <w:r w:rsidR="005237DF" w:rsidRPr="009A15E8">
        <w:rPr>
          <w:rFonts w:ascii="Times New Roman" w:eastAsia="楷体" w:hAnsi="Times New Roman" w:cs="Times New Roman"/>
        </w:rPr>
        <w:t>月</w:t>
      </w:r>
      <w:r w:rsidR="00A77E1B">
        <w:rPr>
          <w:rFonts w:ascii="Times New Roman" w:eastAsia="楷体" w:hAnsi="Times New Roman" w:cs="Times New Roman" w:hint="eastAsia"/>
        </w:rPr>
        <w:t>6</w:t>
      </w:r>
      <w:r w:rsidR="005237DF"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4BEB0C49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Pr="007D56F2">
        <w:rPr>
          <w:rFonts w:ascii="Times New Roman" w:eastAsia="楷体" w:hAnsi="Times New Roman" w:cs="Times New Roman" w:hint="eastAsia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63D9AD7C" w:rsid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5237DF">
        <w:rPr>
          <w:rFonts w:ascii="Times New Roman" w:eastAsia="楷体" w:hAnsi="Times New Roman" w:cs="Times New Roman" w:hint="eastAsia"/>
          <w:szCs w:val="22"/>
        </w:rPr>
        <w:t>梁正</w:t>
      </w:r>
      <w:r w:rsidRPr="007D56F2">
        <w:rPr>
          <w:rFonts w:ascii="Times New Roman" w:eastAsia="楷体" w:hAnsi="Times New Roman" w:cs="Times New Roman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664BE4" w:rsidRPr="00664BE4">
        <w:rPr>
          <w:rFonts w:ascii="Times New Roman" w:eastAsia="楷体" w:hAnsi="Times New Roman" w:cs="Times New Roman" w:hint="eastAsia"/>
          <w:szCs w:val="22"/>
        </w:rPr>
        <w:t>liangzheng06@sjtu.edu.cn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6FC3BDA2" w14:textId="52B9FA13" w:rsidR="005237DF" w:rsidRDefault="00CA3266" w:rsidP="005237DF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赵婕</w:t>
      </w:r>
      <w:r w:rsidR="005237DF" w:rsidRPr="007D56F2">
        <w:rPr>
          <w:rFonts w:ascii="Times New Roman" w:eastAsia="楷体" w:hAnsi="Times New Roman" w:cs="Times New Roman"/>
          <w:szCs w:val="22"/>
        </w:rPr>
        <w:t>（</w:t>
      </w:r>
      <w:r w:rsidR="005237DF"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1D67E2" w:rsidRPr="001D67E2">
        <w:rPr>
          <w:rFonts w:ascii="Times New Roman" w:eastAsia="楷体" w:hAnsi="Times New Roman" w:cs="Times New Roman" w:hint="eastAsia"/>
          <w:szCs w:val="22"/>
        </w:rPr>
        <w:t>jiezhao@fudan.edu.cn</w:t>
      </w:r>
      <w:r w:rsidR="005237DF"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4F2E5A8D" w:rsidR="007D56F2" w:rsidRPr="004D202B" w:rsidRDefault="005237DF" w:rsidP="004D202B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董武杰</w:t>
      </w:r>
      <w:r w:rsidRPr="007D56F2">
        <w:rPr>
          <w:rFonts w:ascii="Times New Roman" w:eastAsia="楷体" w:hAnsi="Times New Roman" w:cs="Times New Roman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Pr="004D202B">
        <w:rPr>
          <w:rFonts w:ascii="Times New Roman" w:eastAsia="楷体" w:hAnsi="Times New Roman" w:cs="Times New Roman"/>
          <w:szCs w:val="22"/>
        </w:rPr>
        <w:t>dongwujie@sjtu.edu</w:t>
      </w:r>
      <w:r w:rsidRPr="004D202B">
        <w:rPr>
          <w:rFonts w:ascii="Times New Roman" w:eastAsia="楷体" w:hAnsi="Times New Roman" w:cs="Times New Roman" w:hint="eastAsia"/>
          <w:szCs w:val="22"/>
        </w:rPr>
        <w:t>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sectPr w:rsidR="007D56F2" w:rsidRPr="004D20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2E541" w14:textId="77777777" w:rsidR="00D53022" w:rsidRDefault="00D53022" w:rsidP="001E155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2320542" w14:textId="77777777" w:rsidR="00D53022" w:rsidRDefault="00D53022" w:rsidP="001E155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2580E" w14:textId="77777777" w:rsidR="00D53022" w:rsidRDefault="00D53022" w:rsidP="001E155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9E490C8" w14:textId="77777777" w:rsidR="00D53022" w:rsidRDefault="00D53022" w:rsidP="001E155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6197537">
    <w:abstractNumId w:val="2"/>
  </w:num>
  <w:num w:numId="2" w16cid:durableId="1246109018">
    <w:abstractNumId w:val="4"/>
  </w:num>
  <w:num w:numId="3" w16cid:durableId="2056657821">
    <w:abstractNumId w:val="1"/>
  </w:num>
  <w:num w:numId="4" w16cid:durableId="248656825">
    <w:abstractNumId w:val="3"/>
  </w:num>
  <w:num w:numId="5" w16cid:durableId="1660187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5E8"/>
    <w:rsid w:val="000D4EA9"/>
    <w:rsid w:val="00147651"/>
    <w:rsid w:val="00150694"/>
    <w:rsid w:val="001C1FD0"/>
    <w:rsid w:val="001D1840"/>
    <w:rsid w:val="001D67E2"/>
    <w:rsid w:val="001E155F"/>
    <w:rsid w:val="002D3032"/>
    <w:rsid w:val="00354901"/>
    <w:rsid w:val="00403D92"/>
    <w:rsid w:val="004D202B"/>
    <w:rsid w:val="004D4945"/>
    <w:rsid w:val="00513220"/>
    <w:rsid w:val="005237DF"/>
    <w:rsid w:val="005767AF"/>
    <w:rsid w:val="00607C54"/>
    <w:rsid w:val="00664BE4"/>
    <w:rsid w:val="00666F53"/>
    <w:rsid w:val="007B728E"/>
    <w:rsid w:val="007D56F2"/>
    <w:rsid w:val="00980A5F"/>
    <w:rsid w:val="009A15E8"/>
    <w:rsid w:val="00A77E1B"/>
    <w:rsid w:val="00B05A8E"/>
    <w:rsid w:val="00BA5850"/>
    <w:rsid w:val="00BC69FC"/>
    <w:rsid w:val="00C13224"/>
    <w:rsid w:val="00C27CE3"/>
    <w:rsid w:val="00C552CC"/>
    <w:rsid w:val="00C60B97"/>
    <w:rsid w:val="00CA3266"/>
    <w:rsid w:val="00D53022"/>
    <w:rsid w:val="00E16B39"/>
    <w:rsid w:val="00EB2ECD"/>
    <w:rsid w:val="00EF75E5"/>
    <w:rsid w:val="00FB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1">
    <w:name w:val="annotation text"/>
    <w:basedOn w:val="a"/>
    <w:link w:val="af2"/>
    <w:uiPriority w:val="99"/>
    <w:unhideWhenUsed/>
    <w:rsid w:val="007D56F2"/>
  </w:style>
  <w:style w:type="character" w:customStyle="1" w:styleId="af2">
    <w:name w:val="批注文字 字符"/>
    <w:basedOn w:val="a0"/>
    <w:link w:val="af1"/>
    <w:uiPriority w:val="99"/>
    <w:rsid w:val="007D56F2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D56F2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7D56F2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1E155F"/>
    <w:pPr>
      <w:spacing w:after="0" w:line="240" w:lineRule="auto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1E155F"/>
    <w:rPr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E1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8">
    <w:name w:val="页眉 字符"/>
    <w:basedOn w:val="a0"/>
    <w:link w:val="af7"/>
    <w:uiPriority w:val="99"/>
    <w:rsid w:val="001E155F"/>
    <w:rPr>
      <w:sz w:val="18"/>
      <w:szCs w:val="18"/>
    </w:rPr>
  </w:style>
  <w:style w:type="paragraph" w:styleId="af9">
    <w:name w:val="footer"/>
    <w:basedOn w:val="a"/>
    <w:link w:val="afa"/>
    <w:uiPriority w:val="99"/>
    <w:unhideWhenUsed/>
    <w:rsid w:val="001E155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a">
    <w:name w:val="页脚 字符"/>
    <w:basedOn w:val="a0"/>
    <w:link w:val="af9"/>
    <w:uiPriority w:val="99"/>
    <w:rsid w:val="001E155F"/>
    <w:rPr>
      <w:sz w:val="18"/>
      <w:szCs w:val="18"/>
    </w:rPr>
  </w:style>
  <w:style w:type="paragraph" w:styleId="afb">
    <w:name w:val="Revision"/>
    <w:hidden/>
    <w:uiPriority w:val="99"/>
    <w:semiHidden/>
    <w:rsid w:val="00C552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781</Words>
  <Characters>368</Characters>
  <Application>Microsoft Office Word</Application>
  <DocSecurity>0</DocSecurity>
  <Lines>18</Lines>
  <Paragraphs>52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10</cp:revision>
  <dcterms:created xsi:type="dcterms:W3CDTF">2025-08-08T06:45:00Z</dcterms:created>
  <dcterms:modified xsi:type="dcterms:W3CDTF">2025-08-14T06:56:00Z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2ed4df18-9c01-45dc-9e02-fa6e2bf4e47a</vt:lpwstr>
  </property>
</Properties>
</file>